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9037F" w14:textId="77777777" w:rsidR="005B044B" w:rsidRPr="00507F2A" w:rsidRDefault="005B044B" w:rsidP="005B044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sl-SI"/>
        </w:rPr>
      </w:pPr>
      <w:r w:rsidRPr="00507F2A">
        <w:rPr>
          <w:rFonts w:ascii="Times" w:eastAsia="Times New Roman" w:hAnsi="Times" w:cs="Times New Roman"/>
          <w:b/>
          <w:bCs/>
          <w:sz w:val="36"/>
          <w:szCs w:val="36"/>
          <w:lang w:val="sl-SI"/>
        </w:rPr>
        <w:t>Kaj je MDI</w:t>
      </w:r>
    </w:p>
    <w:p w14:paraId="7668032A" w14:textId="77777777" w:rsidR="005B044B" w:rsidRPr="00507F2A" w:rsidRDefault="005B044B" w:rsidP="005B044B">
      <w:p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 xml:space="preserve">Mreža za </w:t>
      </w:r>
      <w:proofErr w:type="spellStart"/>
      <w:r w:rsidRPr="00507F2A">
        <w:rPr>
          <w:rFonts w:ascii="Times" w:hAnsi="Times" w:cs="Times New Roman"/>
          <w:lang w:val="sl-SI"/>
        </w:rPr>
        <w:t>deinstitucionalizacijo</w:t>
      </w:r>
      <w:proofErr w:type="spellEnd"/>
      <w:r w:rsidRPr="00507F2A">
        <w:rPr>
          <w:rFonts w:ascii="Times" w:hAnsi="Times" w:cs="Times New Roman"/>
          <w:lang w:val="sl-SI"/>
        </w:rPr>
        <w:t xml:space="preserve"> (MDI) je </w:t>
      </w:r>
      <w:r w:rsidRPr="00507F2A">
        <w:rPr>
          <w:rFonts w:ascii="Times" w:hAnsi="Times" w:cs="Times New Roman"/>
          <w:b/>
          <w:bCs/>
          <w:lang w:val="sl-SI"/>
        </w:rPr>
        <w:t>mreža organizacij s področja socialnega varstva</w:t>
      </w:r>
      <w:r w:rsidRPr="00507F2A">
        <w:rPr>
          <w:rFonts w:ascii="Times" w:hAnsi="Times" w:cs="Times New Roman"/>
          <w:lang w:val="sl-SI"/>
        </w:rPr>
        <w:t xml:space="preserve">, ki izvajajo </w:t>
      </w:r>
      <w:r w:rsidRPr="00507F2A">
        <w:rPr>
          <w:rFonts w:ascii="Times" w:hAnsi="Times" w:cs="Times New Roman"/>
          <w:b/>
          <w:bCs/>
          <w:lang w:val="sl-SI"/>
        </w:rPr>
        <w:t xml:space="preserve">storitve v skupnosti ali jih načrtujejo </w:t>
      </w:r>
      <w:r w:rsidRPr="00507F2A">
        <w:rPr>
          <w:rFonts w:ascii="Times" w:hAnsi="Times" w:cs="Times New Roman"/>
          <w:lang w:val="sl-SI"/>
        </w:rPr>
        <w:t>in so jim storitve v skupnosti ena glavnih usmeritev, interesov in ciljev.</w:t>
      </w:r>
    </w:p>
    <w:p w14:paraId="0F4E4EE8" w14:textId="77777777" w:rsidR="005B044B" w:rsidRPr="00507F2A" w:rsidRDefault="005B044B" w:rsidP="005B044B">
      <w:p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 xml:space="preserve">So </w:t>
      </w:r>
      <w:r w:rsidRPr="00507F2A">
        <w:rPr>
          <w:rFonts w:ascii="Times" w:hAnsi="Times" w:cs="Times New Roman"/>
          <w:b/>
          <w:bCs/>
          <w:lang w:val="sl-SI"/>
        </w:rPr>
        <w:t xml:space="preserve">zagovornice </w:t>
      </w:r>
      <w:proofErr w:type="spellStart"/>
      <w:r w:rsidRPr="00507F2A">
        <w:rPr>
          <w:rFonts w:ascii="Times" w:hAnsi="Times" w:cs="Times New Roman"/>
          <w:b/>
          <w:bCs/>
          <w:lang w:val="sl-SI"/>
        </w:rPr>
        <w:t>deinstitucionalizacije</w:t>
      </w:r>
      <w:proofErr w:type="spellEnd"/>
      <w:r w:rsidRPr="00507F2A">
        <w:rPr>
          <w:rFonts w:ascii="Times" w:hAnsi="Times" w:cs="Times New Roman"/>
          <w:lang w:val="sl-SI"/>
        </w:rPr>
        <w:t xml:space="preserve"> (DI), ki je politični in družbeni proces, ki omogoča prehod iz institucionalnega varstva in drugih podobnih oblik nastanitev v življenje v skupnosti. DI je dosegljiva takrat, ko ima oseba, ki živi v instituciji možnost, da postane polnopraven državljan in prevzame nadzor nad svojim življenjem.</w:t>
      </w:r>
    </w:p>
    <w:p w14:paraId="4A35DC71" w14:textId="77777777" w:rsidR="005B044B" w:rsidRPr="00507F2A" w:rsidRDefault="005B044B" w:rsidP="005B044B">
      <w:p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 xml:space="preserve">Veliko posameznikov, ki so senzorno, gibalno, intelektualno ovirani ali imajo težave v duševnem zdravju, je namreč zaradi pomanjkanja storitev v skupnosti, </w:t>
      </w:r>
      <w:r w:rsidRPr="00507F2A">
        <w:rPr>
          <w:rFonts w:ascii="Times" w:hAnsi="Times" w:cs="Times New Roman"/>
          <w:b/>
          <w:bCs/>
          <w:lang w:val="sl-SI"/>
        </w:rPr>
        <w:t>prisiljenih živeti v institucijah</w:t>
      </w:r>
      <w:r w:rsidRPr="00507F2A">
        <w:rPr>
          <w:rFonts w:ascii="Times" w:hAnsi="Times" w:cs="Times New Roman"/>
          <w:lang w:val="sl-SI"/>
        </w:rPr>
        <w:t xml:space="preserve">, kjer so jim </w:t>
      </w:r>
      <w:r w:rsidRPr="00507F2A">
        <w:rPr>
          <w:rFonts w:ascii="Times" w:hAnsi="Times" w:cs="Times New Roman"/>
          <w:b/>
          <w:bCs/>
          <w:lang w:val="sl-SI"/>
        </w:rPr>
        <w:t xml:space="preserve">kratene osnovne človekove pravice </w:t>
      </w:r>
      <w:r w:rsidRPr="00507F2A">
        <w:rPr>
          <w:rFonts w:ascii="Times" w:hAnsi="Times" w:cs="Times New Roman"/>
          <w:lang w:val="sl-SI"/>
        </w:rPr>
        <w:t>o svobodni izbiri kraja bivanja, načina življenja, sobivanja z družino in prijatelji, odvzeta jim je moč odločanja.</w:t>
      </w:r>
    </w:p>
    <w:p w14:paraId="0EA266C4" w14:textId="2D124F62" w:rsidR="005B044B" w:rsidRPr="00507F2A" w:rsidRDefault="005B044B" w:rsidP="005B044B">
      <w:p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b/>
          <w:bCs/>
          <w:lang w:val="sl-SI"/>
        </w:rPr>
        <w:t xml:space="preserve">Institucionalno varstvo in </w:t>
      </w:r>
      <w:proofErr w:type="spellStart"/>
      <w:r w:rsidRPr="00507F2A">
        <w:rPr>
          <w:rFonts w:ascii="Times" w:hAnsi="Times" w:cs="Times New Roman"/>
          <w:b/>
          <w:bCs/>
          <w:lang w:val="sl-SI"/>
        </w:rPr>
        <w:t>segregirano</w:t>
      </w:r>
      <w:proofErr w:type="spellEnd"/>
      <w:r w:rsidRPr="00507F2A">
        <w:rPr>
          <w:rFonts w:ascii="Times" w:hAnsi="Times" w:cs="Times New Roman"/>
          <w:b/>
          <w:bCs/>
          <w:lang w:val="sl-SI"/>
        </w:rPr>
        <w:t xml:space="preserve"> življenje posameznikov vključenih v različne oblike institucij predstavlja kršitev človekovih pravic! </w:t>
      </w:r>
      <w:r w:rsidRPr="00507F2A">
        <w:rPr>
          <w:rFonts w:ascii="Times" w:hAnsi="Times" w:cs="Times New Roman"/>
          <w:lang w:val="sl-SI"/>
        </w:rPr>
        <w:t>To je družbeni problem, ki so ga prepoznali tako Združeni narodi, Evropska skupnost kot tudi Slovenija.</w:t>
      </w:r>
    </w:p>
    <w:p w14:paraId="074D3823" w14:textId="77777777" w:rsidR="005B044B" w:rsidRPr="00507F2A" w:rsidRDefault="005B044B" w:rsidP="005B044B">
      <w:p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b/>
          <w:bCs/>
          <w:lang w:val="sl-SI"/>
        </w:rPr>
        <w:t>Mednarodne zaveze za DI:</w:t>
      </w:r>
    </w:p>
    <w:p w14:paraId="386F3C68" w14:textId="2CC437A7" w:rsidR="005B044B" w:rsidRPr="00507F2A" w:rsidRDefault="005B044B" w:rsidP="00507F2A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>19. člen Konvencije o pravicah invalidov</w:t>
      </w:r>
    </w:p>
    <w:p w14:paraId="1E6D2345" w14:textId="5158DBAA" w:rsidR="005B044B" w:rsidRPr="00507F2A" w:rsidRDefault="005B044B" w:rsidP="00507F2A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>26. člen Listine evropske unije o temeljnih pravicah (UL EU 2010/C, 83/02)</w:t>
      </w:r>
    </w:p>
    <w:p w14:paraId="5BEEDE77" w14:textId="3BDABD8F" w:rsidR="005B044B" w:rsidRPr="00507F2A" w:rsidRDefault="005B044B" w:rsidP="00507F2A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>Strategija Evropa 2020</w:t>
      </w:r>
    </w:p>
    <w:p w14:paraId="75D9513F" w14:textId="1B0E124A" w:rsidR="005B044B" w:rsidRPr="00507F2A" w:rsidRDefault="005B044B" w:rsidP="00507F2A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 xml:space="preserve">Evropska Strategija za </w:t>
      </w:r>
      <w:proofErr w:type="spellStart"/>
      <w:r w:rsidRPr="00507F2A">
        <w:rPr>
          <w:rFonts w:ascii="Times" w:hAnsi="Times" w:cs="Times New Roman"/>
          <w:lang w:val="sl-SI"/>
        </w:rPr>
        <w:t>hendikepirane</w:t>
      </w:r>
      <w:proofErr w:type="spellEnd"/>
      <w:r w:rsidRPr="00507F2A">
        <w:rPr>
          <w:rFonts w:ascii="Times" w:hAnsi="Times" w:cs="Times New Roman"/>
          <w:lang w:val="sl-SI"/>
        </w:rPr>
        <w:t xml:space="preserve"> 2010-2020</w:t>
      </w:r>
    </w:p>
    <w:p w14:paraId="2D0ECBCF" w14:textId="3FFD6359" w:rsidR="005B044B" w:rsidRPr="00507F2A" w:rsidRDefault="005B044B" w:rsidP="00507F2A">
      <w:pPr>
        <w:pStyle w:val="Odstavekseznama"/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>Uredba o Evropskem socialnem skladu (Uredba št. 1304/2013), 8. člen govori o pospešenem prehodu od institucionalne oskrbe k storitvam v skupnosti</w:t>
      </w:r>
    </w:p>
    <w:p w14:paraId="2BAD89A9" w14:textId="77777777" w:rsidR="005B044B" w:rsidRPr="00507F2A" w:rsidRDefault="005B044B" w:rsidP="005B044B">
      <w:p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b/>
          <w:bCs/>
          <w:lang w:val="sl-SI"/>
        </w:rPr>
        <w:t>Nacionalne zaveze za DI:</w:t>
      </w:r>
    </w:p>
    <w:p w14:paraId="3B86DA7B" w14:textId="023A84EF" w:rsidR="005B044B" w:rsidRPr="00507F2A" w:rsidRDefault="005B044B" w:rsidP="00507F2A">
      <w:pPr>
        <w:pStyle w:val="Odstavekseznama"/>
        <w:numPr>
          <w:ilvl w:val="0"/>
          <w:numId w:val="4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>Resolucija o nacionalnem programu socialnega varstva (2013-2020, 2. cilj)</w:t>
      </w:r>
    </w:p>
    <w:p w14:paraId="3F788277" w14:textId="055F942C" w:rsidR="005B044B" w:rsidRPr="00507F2A" w:rsidRDefault="005B044B" w:rsidP="00507F2A">
      <w:pPr>
        <w:pStyle w:val="Odstavekseznama"/>
        <w:numPr>
          <w:ilvl w:val="0"/>
          <w:numId w:val="4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>Strategija o socialnem varstvu</w:t>
      </w:r>
    </w:p>
    <w:p w14:paraId="0D31EAA5" w14:textId="678083FD" w:rsidR="005B044B" w:rsidRPr="00507F2A" w:rsidRDefault="005B044B" w:rsidP="00507F2A">
      <w:pPr>
        <w:pStyle w:val="Odstavekseznama"/>
        <w:numPr>
          <w:ilvl w:val="0"/>
          <w:numId w:val="4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>Akcijski program za invalide (2014-2021, 2. cilj)</w:t>
      </w:r>
    </w:p>
    <w:p w14:paraId="554B85B6" w14:textId="52759DE5" w:rsidR="00556BB6" w:rsidRPr="00507F2A" w:rsidRDefault="005B044B" w:rsidP="00507F2A">
      <w:pPr>
        <w:pStyle w:val="Odstavekseznama"/>
        <w:numPr>
          <w:ilvl w:val="0"/>
          <w:numId w:val="4"/>
        </w:numPr>
        <w:spacing w:before="100" w:beforeAutospacing="1" w:after="100" w:afterAutospacing="1"/>
        <w:rPr>
          <w:rFonts w:ascii="Times" w:hAnsi="Times" w:cs="Times New Roman"/>
          <w:lang w:val="sl-SI"/>
        </w:rPr>
      </w:pPr>
      <w:r w:rsidRPr="00507F2A">
        <w:rPr>
          <w:rFonts w:ascii="Times" w:hAnsi="Times" w:cs="Times New Roman"/>
          <w:lang w:val="sl-SI"/>
        </w:rPr>
        <w:t xml:space="preserve">Predlog ukrepov s Posveta o prehodu iz institucionalnih oblik oskrbe v skupnostne oblike oskrbe v Republiki Sloveniji, ki ga je MDDSZEM organiziralo na Brdu </w:t>
      </w:r>
      <w:proofErr w:type="spellStart"/>
      <w:r w:rsidRPr="00507F2A">
        <w:rPr>
          <w:rFonts w:ascii="Times" w:hAnsi="Times" w:cs="Times New Roman"/>
          <w:lang w:val="sl-SI"/>
        </w:rPr>
        <w:t>6.maja</w:t>
      </w:r>
      <w:proofErr w:type="spellEnd"/>
      <w:r w:rsidRPr="00507F2A">
        <w:rPr>
          <w:rFonts w:ascii="Times" w:hAnsi="Times" w:cs="Times New Roman"/>
          <w:lang w:val="sl-SI"/>
        </w:rPr>
        <w:t xml:space="preserve"> 2014</w:t>
      </w:r>
    </w:p>
    <w:p w14:paraId="4D556D36" w14:textId="77777777" w:rsidR="005B044B" w:rsidRPr="00507F2A" w:rsidRDefault="005B044B" w:rsidP="005B044B">
      <w:pPr>
        <w:pStyle w:val="Naslov2"/>
        <w:rPr>
          <w:rFonts w:eastAsia="Times New Roman" w:cs="Times New Roman"/>
          <w:lang w:val="sl-SI"/>
        </w:rPr>
      </w:pPr>
      <w:r w:rsidRPr="00507F2A">
        <w:rPr>
          <w:rFonts w:eastAsia="Times New Roman" w:cs="Times New Roman"/>
          <w:lang w:val="sl-SI"/>
        </w:rPr>
        <w:t>Namen in cilji</w:t>
      </w:r>
    </w:p>
    <w:p w14:paraId="614B7F24" w14:textId="05C87DF1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sz w:val="24"/>
          <w:szCs w:val="24"/>
          <w:lang w:val="sl-SI"/>
        </w:rPr>
        <w:t xml:space="preserve">Želimo postati </w:t>
      </w:r>
      <w:r w:rsidRPr="00507F2A">
        <w:rPr>
          <w:rStyle w:val="Krepko"/>
          <w:sz w:val="24"/>
          <w:szCs w:val="24"/>
          <w:lang w:val="sl-SI"/>
        </w:rPr>
        <w:t xml:space="preserve">enakovreden sogovornik v procesu oblikovanja politik, ukrepov in sistemskih rešitev na področju </w:t>
      </w:r>
      <w:proofErr w:type="spellStart"/>
      <w:r w:rsidRPr="00507F2A">
        <w:rPr>
          <w:rStyle w:val="Krepko"/>
          <w:sz w:val="24"/>
          <w:szCs w:val="24"/>
          <w:lang w:val="sl-SI"/>
        </w:rPr>
        <w:t>deinstitucionalizacije</w:t>
      </w:r>
      <w:proofErr w:type="spellEnd"/>
      <w:r w:rsidRPr="00507F2A">
        <w:rPr>
          <w:sz w:val="24"/>
          <w:szCs w:val="24"/>
          <w:lang w:val="sl-SI"/>
        </w:rPr>
        <w:t xml:space="preserve"> in hkrati odpirati </w:t>
      </w:r>
      <w:r w:rsidRPr="00507F2A">
        <w:rPr>
          <w:rStyle w:val="Krepko"/>
          <w:sz w:val="24"/>
          <w:szCs w:val="24"/>
          <w:lang w:val="sl-SI"/>
        </w:rPr>
        <w:t>nove možnosti za razvoj storitev v skupnosti</w:t>
      </w:r>
      <w:r w:rsidRPr="00507F2A">
        <w:rPr>
          <w:sz w:val="24"/>
          <w:szCs w:val="24"/>
          <w:lang w:val="sl-SI"/>
        </w:rPr>
        <w:t>, ki morajo vzporedno slediti procesom DI.</w:t>
      </w:r>
    </w:p>
    <w:p w14:paraId="28596FB5" w14:textId="5C03FF70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sz w:val="24"/>
          <w:szCs w:val="24"/>
          <w:lang w:val="sl-SI"/>
        </w:rPr>
        <w:t xml:space="preserve">Interaktivno in dopolnjujoče bomo </w:t>
      </w:r>
      <w:r w:rsidRPr="00507F2A">
        <w:rPr>
          <w:rStyle w:val="Krepko"/>
          <w:sz w:val="24"/>
          <w:szCs w:val="24"/>
          <w:lang w:val="sl-SI"/>
        </w:rPr>
        <w:t>prispevali k oblikovanju kakovostnih in trajnostno naravnanih javnih politik ter inovativnih storitev</w:t>
      </w:r>
      <w:r w:rsidRPr="00507F2A">
        <w:rPr>
          <w:sz w:val="24"/>
          <w:szCs w:val="24"/>
          <w:lang w:val="sl-SI"/>
        </w:rPr>
        <w:t>. Združevali bomo rešitve, znanja in izkušnje ter s tem krepili svojo usposobljenost in vlogo v družbi.</w:t>
      </w:r>
    </w:p>
    <w:p w14:paraId="0A1F2E40" w14:textId="206B5963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rStyle w:val="Krepko"/>
          <w:sz w:val="24"/>
          <w:szCs w:val="24"/>
          <w:lang w:val="sl-SI"/>
        </w:rPr>
        <w:t>Cilj MDI je združiti NVO, ki se ukvarjajo z DI, izboljšati njihov položaj v procesih DI, okrepiti njihove vire in znanja ter povečati njihovo vlogo in vpliv na sam razvoj DI!</w:t>
      </w:r>
    </w:p>
    <w:p w14:paraId="693E0944" w14:textId="5150DB71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rStyle w:val="Krepko"/>
          <w:sz w:val="24"/>
          <w:szCs w:val="24"/>
          <w:lang w:val="sl-SI"/>
        </w:rPr>
        <w:t>Povezani med seboj bomo močnejši za skupen boj proti diskriminaciji in neenakopravnosti!</w:t>
      </w:r>
      <w:r w:rsidRPr="00507F2A">
        <w:rPr>
          <w:sz w:val="24"/>
          <w:szCs w:val="24"/>
          <w:lang w:val="sl-SI"/>
        </w:rPr>
        <w:t xml:space="preserve"> Različnost organizacij, naših uporabnikov in izkušenj bo vodila do </w:t>
      </w:r>
      <w:r w:rsidRPr="00507F2A">
        <w:rPr>
          <w:sz w:val="24"/>
          <w:szCs w:val="24"/>
          <w:lang w:val="sl-SI"/>
        </w:rPr>
        <w:lastRenderedPageBreak/>
        <w:t>oblikovanja kakovostnih storitev v skupnosti, ki bodo zadovoljevale potrebe najširšega kroga uporabnikov (tako senzorno, gibalno in intelektualno oviranih kot tudi uporabnikov s težavami v duševnem zdravju).</w:t>
      </w:r>
    </w:p>
    <w:p w14:paraId="0BF66281" w14:textId="25FF6BE6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rStyle w:val="Krepko"/>
          <w:sz w:val="24"/>
          <w:szCs w:val="24"/>
          <w:lang w:val="sl-SI"/>
        </w:rPr>
        <w:t>S projektom MDI želimo odgovoriti na izzive DI in odpreti nove možnosti za razvoj storitev v skupnosti!</w:t>
      </w:r>
    </w:p>
    <w:p w14:paraId="062D9874" w14:textId="52DB14F8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sz w:val="24"/>
          <w:szCs w:val="24"/>
          <w:lang w:val="sl-SI"/>
        </w:rPr>
        <w:t xml:space="preserve">Želimo prispevati k </w:t>
      </w:r>
      <w:r w:rsidRPr="00507F2A">
        <w:rPr>
          <w:rStyle w:val="Krepko"/>
          <w:sz w:val="24"/>
          <w:szCs w:val="24"/>
          <w:lang w:val="sl-SI"/>
        </w:rPr>
        <w:t>boljšemu delovanju NVO</w:t>
      </w:r>
      <w:r w:rsidRPr="00507F2A">
        <w:rPr>
          <w:sz w:val="24"/>
          <w:szCs w:val="24"/>
          <w:lang w:val="sl-SI"/>
        </w:rPr>
        <w:t xml:space="preserve">, k zagotovitvi </w:t>
      </w:r>
      <w:r w:rsidRPr="00507F2A">
        <w:rPr>
          <w:rStyle w:val="Krepko"/>
          <w:sz w:val="24"/>
          <w:szCs w:val="24"/>
          <w:lang w:val="sl-SI"/>
        </w:rPr>
        <w:t xml:space="preserve">boljših pogojev za delovanje </w:t>
      </w:r>
      <w:r w:rsidRPr="00507F2A">
        <w:rPr>
          <w:sz w:val="24"/>
          <w:szCs w:val="24"/>
          <w:lang w:val="sl-SI"/>
        </w:rPr>
        <w:t xml:space="preserve">in posledično </w:t>
      </w:r>
      <w:r w:rsidRPr="00507F2A">
        <w:rPr>
          <w:rStyle w:val="Krepko"/>
          <w:sz w:val="24"/>
          <w:szCs w:val="24"/>
          <w:lang w:val="sl-SI"/>
        </w:rPr>
        <w:t>uspešnejšemu in učinkovitejšemu izvajanju storitev v skupnosti</w:t>
      </w:r>
      <w:r w:rsidRPr="00507F2A">
        <w:rPr>
          <w:sz w:val="24"/>
          <w:szCs w:val="24"/>
          <w:lang w:val="sl-SI"/>
        </w:rPr>
        <w:t xml:space="preserve">, </w:t>
      </w:r>
      <w:r w:rsidRPr="00507F2A">
        <w:rPr>
          <w:rStyle w:val="Krepko"/>
          <w:sz w:val="24"/>
          <w:szCs w:val="24"/>
          <w:lang w:val="sl-SI"/>
        </w:rPr>
        <w:t xml:space="preserve">prenosu le teh na NVO </w:t>
      </w:r>
      <w:r w:rsidRPr="00507F2A">
        <w:rPr>
          <w:sz w:val="24"/>
          <w:szCs w:val="24"/>
          <w:lang w:val="sl-SI"/>
        </w:rPr>
        <w:t xml:space="preserve">ter </w:t>
      </w:r>
      <w:r w:rsidRPr="00507F2A">
        <w:rPr>
          <w:rStyle w:val="Krepko"/>
          <w:sz w:val="24"/>
          <w:szCs w:val="24"/>
          <w:lang w:val="sl-SI"/>
        </w:rPr>
        <w:t>uresničitvi DI</w:t>
      </w:r>
      <w:r w:rsidRPr="00507F2A">
        <w:rPr>
          <w:sz w:val="24"/>
          <w:szCs w:val="24"/>
          <w:lang w:val="sl-SI"/>
        </w:rPr>
        <w:t>! Predvsem pa se bomo s skupnimi močmi trudili, da se institucionalne prakse in metode dela ne prenesejo v storitve v skupnosti.</w:t>
      </w:r>
    </w:p>
    <w:p w14:paraId="561DA49D" w14:textId="58F116D5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proofErr w:type="spellStart"/>
      <w:r w:rsidRPr="00507F2A">
        <w:rPr>
          <w:sz w:val="24"/>
          <w:szCs w:val="24"/>
          <w:lang w:val="sl-SI"/>
        </w:rPr>
        <w:t>Hendikepiranim</w:t>
      </w:r>
      <w:proofErr w:type="spellEnd"/>
      <w:r w:rsidRPr="00507F2A">
        <w:rPr>
          <w:sz w:val="24"/>
          <w:szCs w:val="24"/>
          <w:lang w:val="sl-SI"/>
        </w:rPr>
        <w:t xml:space="preserve"> posameznikom želimo kakovostno vključenost v vsakdanje življenje, enakost možnosti in odpravo dolgoletne diskriminacije!</w:t>
      </w:r>
    </w:p>
    <w:p w14:paraId="4A410489" w14:textId="77777777" w:rsidR="005B044B" w:rsidRPr="00507F2A" w:rsidRDefault="005B044B" w:rsidP="005B044B">
      <w:pPr>
        <w:pStyle w:val="Naslov2"/>
        <w:rPr>
          <w:rFonts w:eastAsia="Times New Roman" w:cs="Times New Roman"/>
          <w:lang w:val="sl-SI"/>
        </w:rPr>
      </w:pPr>
      <w:r w:rsidRPr="00507F2A">
        <w:rPr>
          <w:rFonts w:eastAsia="Times New Roman" w:cs="Times New Roman"/>
          <w:lang w:val="sl-SI"/>
        </w:rPr>
        <w:t>V MDI bomo</w:t>
      </w:r>
    </w:p>
    <w:p w14:paraId="3B57CC05" w14:textId="4B2D24B4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rStyle w:val="Krepko"/>
          <w:sz w:val="24"/>
          <w:szCs w:val="24"/>
          <w:lang w:val="sl-SI"/>
        </w:rPr>
        <w:t xml:space="preserve">Povezali nevladne organizacije, ki se ukvarjajo z DI </w:t>
      </w:r>
      <w:r w:rsidRPr="00507F2A">
        <w:rPr>
          <w:sz w:val="24"/>
          <w:szCs w:val="24"/>
          <w:lang w:val="sl-SI"/>
        </w:rPr>
        <w:t>ali izvajajo storitve v skupnosti za gibalno, senzorno in intelektualno ovirane uporabnike in uporabnike, ki imajo težave v duševnem zdravju ter potrebujejo pomoč - podporne storitve za neodvisno, polnopravno življenje v skupnosti;</w:t>
      </w:r>
    </w:p>
    <w:p w14:paraId="323AA3E6" w14:textId="1DE5F77E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sz w:val="24"/>
          <w:szCs w:val="24"/>
          <w:lang w:val="sl-SI"/>
        </w:rPr>
        <w:t xml:space="preserve">Pripravili </w:t>
      </w:r>
      <w:r w:rsidRPr="00507F2A">
        <w:rPr>
          <w:rStyle w:val="Krepko"/>
          <w:sz w:val="24"/>
          <w:szCs w:val="24"/>
          <w:lang w:val="sl-SI"/>
        </w:rPr>
        <w:t>analizo stanja z namenom ugotavlja</w:t>
      </w:r>
      <w:bookmarkStart w:id="0" w:name="_GoBack"/>
      <w:bookmarkEnd w:id="0"/>
      <w:r w:rsidRPr="00507F2A">
        <w:rPr>
          <w:rStyle w:val="Krepko"/>
          <w:sz w:val="24"/>
          <w:szCs w:val="24"/>
          <w:lang w:val="sl-SI"/>
        </w:rPr>
        <w:t>nja potenciala NVO za nove storitve</w:t>
      </w:r>
      <w:r w:rsidRPr="00507F2A">
        <w:rPr>
          <w:sz w:val="24"/>
          <w:szCs w:val="24"/>
          <w:lang w:val="sl-SI"/>
        </w:rPr>
        <w:t xml:space="preserve"> in hkrati za prenos javnih funkcij na vsebinskem področju socialnega varstva na NVO (proces DI);</w:t>
      </w:r>
    </w:p>
    <w:p w14:paraId="0EAE7E5B" w14:textId="1A54580B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sz w:val="24"/>
          <w:szCs w:val="24"/>
          <w:lang w:val="sl-SI"/>
        </w:rPr>
        <w:t xml:space="preserve">Oblikovali </w:t>
      </w:r>
      <w:r w:rsidRPr="00507F2A">
        <w:rPr>
          <w:rStyle w:val="Krepko"/>
          <w:sz w:val="24"/>
          <w:szCs w:val="24"/>
          <w:lang w:val="sl-SI"/>
        </w:rPr>
        <w:t>strategijo razvoja mreže NVO za DI</w:t>
      </w:r>
      <w:r w:rsidRPr="00507F2A">
        <w:rPr>
          <w:sz w:val="24"/>
          <w:szCs w:val="24"/>
          <w:lang w:val="sl-SI"/>
        </w:rPr>
        <w:t>;</w:t>
      </w:r>
    </w:p>
    <w:p w14:paraId="57322DB1" w14:textId="30C26B79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rStyle w:val="Krepko"/>
          <w:sz w:val="24"/>
          <w:szCs w:val="24"/>
          <w:lang w:val="sl-SI"/>
        </w:rPr>
        <w:t xml:space="preserve">Sooblikovali strategijo razvoja procesa </w:t>
      </w:r>
      <w:proofErr w:type="spellStart"/>
      <w:r w:rsidRPr="00507F2A">
        <w:rPr>
          <w:rStyle w:val="Krepko"/>
          <w:sz w:val="24"/>
          <w:szCs w:val="24"/>
          <w:lang w:val="sl-SI"/>
        </w:rPr>
        <w:t>deinstitucionalizacije</w:t>
      </w:r>
      <w:proofErr w:type="spellEnd"/>
      <w:r w:rsidRPr="00507F2A">
        <w:rPr>
          <w:sz w:val="24"/>
          <w:szCs w:val="24"/>
          <w:lang w:val="sl-SI"/>
        </w:rPr>
        <w:t>, po meri uporabnikov in nevladnih organizacij;</w:t>
      </w:r>
    </w:p>
    <w:p w14:paraId="3B0FC7D4" w14:textId="2DA1D3C1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sz w:val="24"/>
          <w:szCs w:val="24"/>
          <w:lang w:val="sl-SI"/>
        </w:rPr>
        <w:t xml:space="preserve">Pripravili </w:t>
      </w:r>
      <w:r w:rsidRPr="00507F2A">
        <w:rPr>
          <w:rStyle w:val="Krepko"/>
          <w:sz w:val="24"/>
          <w:szCs w:val="24"/>
          <w:lang w:val="sl-SI"/>
        </w:rPr>
        <w:t xml:space="preserve">pobude za zakonodajne spremembe </w:t>
      </w:r>
      <w:r w:rsidRPr="00507F2A">
        <w:rPr>
          <w:sz w:val="24"/>
          <w:szCs w:val="24"/>
          <w:lang w:val="sl-SI"/>
        </w:rPr>
        <w:t xml:space="preserve">in </w:t>
      </w:r>
      <w:r w:rsidRPr="00507F2A">
        <w:rPr>
          <w:rStyle w:val="Krepko"/>
          <w:sz w:val="24"/>
          <w:szCs w:val="24"/>
          <w:lang w:val="sl-SI"/>
        </w:rPr>
        <w:t>finančne preusmeritve v razvoj storitev v skupnosti</w:t>
      </w:r>
      <w:r w:rsidRPr="00507F2A">
        <w:rPr>
          <w:sz w:val="24"/>
          <w:szCs w:val="24"/>
          <w:lang w:val="sl-SI"/>
        </w:rPr>
        <w:t>;</w:t>
      </w:r>
    </w:p>
    <w:p w14:paraId="6771D266" w14:textId="344561F0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rStyle w:val="Krepko"/>
          <w:sz w:val="24"/>
          <w:szCs w:val="24"/>
          <w:lang w:val="sl-SI"/>
        </w:rPr>
        <w:t xml:space="preserve">Krepili znanja nevladnih organizacij na področju izvajanja </w:t>
      </w:r>
      <w:proofErr w:type="spellStart"/>
      <w:r w:rsidRPr="00507F2A">
        <w:rPr>
          <w:rStyle w:val="Krepko"/>
          <w:sz w:val="24"/>
          <w:szCs w:val="24"/>
          <w:lang w:val="sl-SI"/>
        </w:rPr>
        <w:t>deinstitucionalizacije</w:t>
      </w:r>
      <w:proofErr w:type="spellEnd"/>
      <w:r w:rsidRPr="00507F2A">
        <w:rPr>
          <w:sz w:val="24"/>
          <w:szCs w:val="24"/>
          <w:lang w:val="sl-SI"/>
        </w:rPr>
        <w:t>;</w:t>
      </w:r>
    </w:p>
    <w:p w14:paraId="14A190B6" w14:textId="64CB1152" w:rsidR="005B044B" w:rsidRPr="00507F2A" w:rsidRDefault="005B044B" w:rsidP="00507F2A">
      <w:pPr>
        <w:pStyle w:val="Navadensplet"/>
        <w:numPr>
          <w:ilvl w:val="0"/>
          <w:numId w:val="6"/>
        </w:numPr>
        <w:rPr>
          <w:sz w:val="24"/>
          <w:szCs w:val="24"/>
          <w:lang w:val="sl-SI"/>
        </w:rPr>
      </w:pPr>
      <w:r w:rsidRPr="00507F2A">
        <w:rPr>
          <w:sz w:val="24"/>
          <w:szCs w:val="24"/>
          <w:lang w:val="sl-SI"/>
        </w:rPr>
        <w:t xml:space="preserve">Nudili </w:t>
      </w:r>
      <w:r w:rsidRPr="00507F2A">
        <w:rPr>
          <w:rStyle w:val="Krepko"/>
          <w:sz w:val="24"/>
          <w:szCs w:val="24"/>
          <w:lang w:val="sl-SI"/>
        </w:rPr>
        <w:t xml:space="preserve">pomoč nevladnim organizacijam pri uvajanju in izvajanju podpornih storitev </w:t>
      </w:r>
      <w:r w:rsidRPr="00507F2A">
        <w:rPr>
          <w:sz w:val="24"/>
          <w:szCs w:val="24"/>
          <w:lang w:val="sl-SI"/>
        </w:rPr>
        <w:t>za neodvisno in polnopravno življenje posameznikov.</w:t>
      </w:r>
    </w:p>
    <w:p w14:paraId="1539610C" w14:textId="77777777" w:rsidR="005B044B" w:rsidRPr="00507F2A" w:rsidRDefault="005B044B">
      <w:pPr>
        <w:rPr>
          <w:lang w:val="sl-SI"/>
        </w:rPr>
      </w:pPr>
    </w:p>
    <w:sectPr w:rsidR="005B044B" w:rsidRPr="00507F2A" w:rsidSect="00507F2A">
      <w:pgSz w:w="11900" w:h="16840"/>
      <w:pgMar w:top="993" w:right="141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031"/>
    <w:multiLevelType w:val="hybridMultilevel"/>
    <w:tmpl w:val="558E87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4B8A"/>
    <w:multiLevelType w:val="hybridMultilevel"/>
    <w:tmpl w:val="88661E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5EBD"/>
    <w:multiLevelType w:val="hybridMultilevel"/>
    <w:tmpl w:val="6A6AD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60B8"/>
    <w:multiLevelType w:val="hybridMultilevel"/>
    <w:tmpl w:val="9610545A"/>
    <w:lvl w:ilvl="0" w:tplc="194E254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2AC4"/>
    <w:multiLevelType w:val="hybridMultilevel"/>
    <w:tmpl w:val="CFCA34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30AF0"/>
    <w:multiLevelType w:val="hybridMultilevel"/>
    <w:tmpl w:val="7FFA1B74"/>
    <w:lvl w:ilvl="0" w:tplc="194E254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62334"/>
    <w:multiLevelType w:val="hybridMultilevel"/>
    <w:tmpl w:val="8014F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4B"/>
    <w:rsid w:val="00507F2A"/>
    <w:rsid w:val="00556BB6"/>
    <w:rsid w:val="005B044B"/>
    <w:rsid w:val="006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40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B044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B044B"/>
    <w:rPr>
      <w:rFonts w:ascii="Times" w:hAnsi="Times"/>
      <w:b/>
      <w:bCs/>
      <w:sz w:val="36"/>
      <w:szCs w:val="36"/>
    </w:rPr>
  </w:style>
  <w:style w:type="paragraph" w:styleId="Navadensplet">
    <w:name w:val="Normal (Web)"/>
    <w:basedOn w:val="Navaden"/>
    <w:uiPriority w:val="99"/>
    <w:unhideWhenUsed/>
    <w:rsid w:val="005B04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5B044B"/>
    <w:rPr>
      <w:b/>
      <w:bCs/>
    </w:rPr>
  </w:style>
  <w:style w:type="paragraph" w:styleId="Odstavekseznama">
    <w:name w:val="List Paragraph"/>
    <w:basedOn w:val="Navaden"/>
    <w:uiPriority w:val="34"/>
    <w:qFormat/>
    <w:rsid w:val="00507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B044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B044B"/>
    <w:rPr>
      <w:rFonts w:ascii="Times" w:hAnsi="Times"/>
      <w:b/>
      <w:bCs/>
      <w:sz w:val="36"/>
      <w:szCs w:val="36"/>
    </w:rPr>
  </w:style>
  <w:style w:type="paragraph" w:styleId="Navadensplet">
    <w:name w:val="Normal (Web)"/>
    <w:basedOn w:val="Navaden"/>
    <w:uiPriority w:val="99"/>
    <w:unhideWhenUsed/>
    <w:rsid w:val="005B04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5B044B"/>
    <w:rPr>
      <w:b/>
      <w:bCs/>
    </w:rPr>
  </w:style>
  <w:style w:type="paragraph" w:styleId="Odstavekseznama">
    <w:name w:val="List Paragraph"/>
    <w:basedOn w:val="Navaden"/>
    <w:uiPriority w:val="34"/>
    <w:qFormat/>
    <w:rsid w:val="0050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Sašo Stojanović</dc:creator>
  <cp:lastModifiedBy>Uporabnik</cp:lastModifiedBy>
  <cp:revision>2</cp:revision>
  <dcterms:created xsi:type="dcterms:W3CDTF">2015-03-23T07:57:00Z</dcterms:created>
  <dcterms:modified xsi:type="dcterms:W3CDTF">2015-03-23T07:57:00Z</dcterms:modified>
</cp:coreProperties>
</file>