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1D353" w14:textId="77777777" w:rsidR="006A10E4" w:rsidRPr="006A10E4" w:rsidRDefault="006A10E4" w:rsidP="006A10E4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kern w:val="36"/>
          <w:sz w:val="40"/>
          <w:szCs w:val="40"/>
          <w:lang w:val="sl-SI" w:eastAsia="sl-SI"/>
        </w:rPr>
      </w:pPr>
      <w:r w:rsidRPr="006A10E4">
        <w:rPr>
          <w:rFonts w:eastAsia="Times New Roman" w:cs="Times New Roman"/>
          <w:b/>
          <w:bCs/>
          <w:kern w:val="36"/>
          <w:sz w:val="40"/>
          <w:szCs w:val="40"/>
          <w:lang w:val="sl-SI" w:eastAsia="sl-SI"/>
        </w:rPr>
        <w:t xml:space="preserve">Predstavitev Mreže za </w:t>
      </w:r>
      <w:proofErr w:type="spellStart"/>
      <w:r w:rsidRPr="006A10E4">
        <w:rPr>
          <w:rFonts w:eastAsia="Times New Roman" w:cs="Times New Roman"/>
          <w:b/>
          <w:bCs/>
          <w:kern w:val="36"/>
          <w:sz w:val="40"/>
          <w:szCs w:val="40"/>
          <w:lang w:val="sl-SI" w:eastAsia="sl-SI"/>
        </w:rPr>
        <w:t>deinstitucionalizacijo</w:t>
      </w:r>
      <w:proofErr w:type="spellEnd"/>
      <w:r w:rsidRPr="006A10E4">
        <w:rPr>
          <w:rFonts w:eastAsia="Times New Roman" w:cs="Times New Roman"/>
          <w:b/>
          <w:bCs/>
          <w:kern w:val="36"/>
          <w:sz w:val="40"/>
          <w:szCs w:val="40"/>
          <w:lang w:val="sl-SI" w:eastAsia="sl-SI"/>
        </w:rPr>
        <w:t xml:space="preserve"> (MDI) v Nov</w:t>
      </w:r>
      <w:bookmarkStart w:id="0" w:name="_GoBack"/>
      <w:bookmarkEnd w:id="0"/>
      <w:r w:rsidRPr="006A10E4">
        <w:rPr>
          <w:rFonts w:eastAsia="Times New Roman" w:cs="Times New Roman"/>
          <w:b/>
          <w:bCs/>
          <w:kern w:val="36"/>
          <w:sz w:val="40"/>
          <w:szCs w:val="40"/>
          <w:lang w:val="sl-SI" w:eastAsia="sl-SI"/>
        </w:rPr>
        <w:t>em mestu</w:t>
      </w:r>
    </w:p>
    <w:p w14:paraId="3F74E920" w14:textId="2C486835" w:rsidR="006A10E4" w:rsidRPr="008B75DA" w:rsidRDefault="006A10E4" w:rsidP="008B75DA">
      <w:pPr>
        <w:pStyle w:val="Brezrazmikov"/>
        <w:jc w:val="center"/>
        <w:rPr>
          <w:b/>
          <w:lang w:val="sl-SI" w:eastAsia="sl-SI"/>
        </w:rPr>
      </w:pPr>
      <w:r w:rsidRPr="008B75DA">
        <w:rPr>
          <w:b/>
          <w:lang w:val="sl-SI" w:eastAsia="sl-SI"/>
        </w:rPr>
        <w:t>v sredo, 25. 3. 2015, ob 15. uri,</w:t>
      </w:r>
    </w:p>
    <w:p w14:paraId="03203F87" w14:textId="77777777" w:rsidR="006A10E4" w:rsidRPr="008B75DA" w:rsidRDefault="006A10E4" w:rsidP="008B75DA">
      <w:pPr>
        <w:pStyle w:val="Brezrazmikov"/>
        <w:jc w:val="center"/>
        <w:rPr>
          <w:b/>
          <w:lang w:val="sl-SI" w:eastAsia="sl-SI"/>
        </w:rPr>
      </w:pPr>
      <w:r w:rsidRPr="008B75DA">
        <w:rPr>
          <w:b/>
          <w:lang w:val="sl-SI" w:eastAsia="sl-SI"/>
        </w:rPr>
        <w:t>v prostorih Regijskega NVO centra (Glavni trg 9, 2. nadstropje, Novo mesto)</w:t>
      </w:r>
    </w:p>
    <w:p w14:paraId="0731DBCA" w14:textId="3F030FC4" w:rsidR="006A10E4" w:rsidRPr="008B75DA" w:rsidRDefault="006A10E4" w:rsidP="008B75DA">
      <w:pPr>
        <w:pStyle w:val="Brezrazmikov"/>
        <w:jc w:val="center"/>
        <w:rPr>
          <w:rFonts w:eastAsia="Times New Roman" w:cs="Times New Roman"/>
          <w:b/>
          <w:iCs/>
          <w:lang w:val="sl-SI" w:eastAsia="sl-SI"/>
        </w:rPr>
      </w:pPr>
      <w:r w:rsidRPr="008B75DA">
        <w:rPr>
          <w:rFonts w:eastAsia="Times New Roman" w:cs="Times New Roman"/>
          <w:b/>
          <w:bCs/>
          <w:iCs/>
          <w:lang w:val="sl-SI" w:eastAsia="sl-SI"/>
        </w:rPr>
        <w:t>Organizatorji</w:t>
      </w:r>
      <w:r w:rsidRPr="008B75DA">
        <w:rPr>
          <w:rFonts w:eastAsia="Times New Roman" w:cs="Times New Roman"/>
          <w:b/>
          <w:iCs/>
          <w:lang w:val="sl-SI" w:eastAsia="sl-SI"/>
        </w:rPr>
        <w:t xml:space="preserve">: Mreža za </w:t>
      </w:r>
      <w:proofErr w:type="spellStart"/>
      <w:r w:rsidRPr="008B75DA">
        <w:rPr>
          <w:rFonts w:eastAsia="Times New Roman" w:cs="Times New Roman"/>
          <w:b/>
          <w:iCs/>
          <w:lang w:val="sl-SI" w:eastAsia="sl-SI"/>
        </w:rPr>
        <w:t>deinstitucionalizacijo</w:t>
      </w:r>
      <w:proofErr w:type="spellEnd"/>
      <w:r w:rsidRPr="008B75DA">
        <w:rPr>
          <w:rFonts w:eastAsia="Times New Roman" w:cs="Times New Roman"/>
          <w:b/>
          <w:iCs/>
          <w:lang w:val="sl-SI" w:eastAsia="sl-SI"/>
        </w:rPr>
        <w:t xml:space="preserve"> (MDI) </w:t>
      </w:r>
      <w:r w:rsidR="008B75DA" w:rsidRPr="008B75DA">
        <w:rPr>
          <w:rFonts w:eastAsia="Times New Roman" w:cs="Times New Roman"/>
          <w:b/>
          <w:iCs/>
          <w:lang w:val="sl-SI" w:eastAsia="sl-SI"/>
        </w:rPr>
        <w:t>in Regijski NVO center</w:t>
      </w:r>
    </w:p>
    <w:p w14:paraId="30C6DC72" w14:textId="77777777" w:rsidR="008B75DA" w:rsidRPr="006A10E4" w:rsidRDefault="008B75DA" w:rsidP="008B75DA">
      <w:pPr>
        <w:pStyle w:val="Brezrazmikov"/>
        <w:rPr>
          <w:rFonts w:eastAsia="Times New Roman" w:cs="Times New Roman"/>
          <w:lang w:val="sl-SI" w:eastAsia="sl-SI"/>
        </w:rPr>
      </w:pPr>
    </w:p>
    <w:p w14:paraId="3AAADE39" w14:textId="06EEA00C" w:rsidR="00DD4966" w:rsidRPr="008B75DA" w:rsidRDefault="006A10E4" w:rsidP="008B75DA">
      <w:pPr>
        <w:pStyle w:val="Brezrazmikov"/>
        <w:jc w:val="both"/>
        <w:rPr>
          <w:b/>
          <w:lang w:val="sl-SI" w:eastAsia="sl-SI"/>
        </w:rPr>
      </w:pPr>
      <w:r w:rsidRPr="008B75DA">
        <w:rPr>
          <w:b/>
          <w:lang w:val="sl-SI" w:eastAsia="sl-SI"/>
        </w:rPr>
        <w:t xml:space="preserve">Vse nevladne organizacije in posamezniki vabljeni na predstavitev Mreže za </w:t>
      </w:r>
      <w:proofErr w:type="spellStart"/>
      <w:r w:rsidRPr="008B75DA">
        <w:rPr>
          <w:b/>
          <w:lang w:val="sl-SI" w:eastAsia="sl-SI"/>
        </w:rPr>
        <w:t>deinstitucionalizacijo</w:t>
      </w:r>
      <w:proofErr w:type="spellEnd"/>
      <w:r w:rsidRPr="008B75DA">
        <w:rPr>
          <w:b/>
          <w:lang w:val="sl-SI" w:eastAsia="sl-SI"/>
        </w:rPr>
        <w:t xml:space="preserve"> (MDI), ki združuje organizacije iz socialnega varstva in deluje na področju ustvarjanja pogojev za prehod iz institucionalnega varstva in drugih podobnih oblik nastanitev v življenje v skupnosti. Na srečanju bodo med drugim na konkretnih primerih prikazali dobre prakse s področja </w:t>
      </w:r>
      <w:proofErr w:type="spellStart"/>
      <w:r w:rsidRPr="008B75DA">
        <w:rPr>
          <w:b/>
          <w:lang w:val="sl-SI" w:eastAsia="sl-SI"/>
        </w:rPr>
        <w:t>deinstitucionalizacije</w:t>
      </w:r>
      <w:proofErr w:type="spellEnd"/>
      <w:r w:rsidRPr="008B75DA">
        <w:rPr>
          <w:b/>
          <w:lang w:val="sl-SI" w:eastAsia="sl-SI"/>
        </w:rPr>
        <w:t xml:space="preserve"> in odgovorili na vprašanja, kakšne prednosti prinaša sodelovanje v mreži. </w:t>
      </w:r>
    </w:p>
    <w:p w14:paraId="7380AF43" w14:textId="77777777" w:rsidR="008B75DA" w:rsidRPr="008B75DA" w:rsidRDefault="008B75DA" w:rsidP="008B75DA">
      <w:pPr>
        <w:pStyle w:val="Brezrazmikov"/>
        <w:jc w:val="both"/>
        <w:rPr>
          <w:lang w:val="sl-SI" w:eastAsia="sl-SI"/>
        </w:rPr>
      </w:pPr>
    </w:p>
    <w:p w14:paraId="768B5181" w14:textId="5DEEE901" w:rsidR="00DD4966" w:rsidRDefault="00DD4966" w:rsidP="008B75DA">
      <w:pPr>
        <w:pStyle w:val="Brezrazmikov"/>
        <w:jc w:val="both"/>
        <w:rPr>
          <w:rFonts w:cstheme="minorHAnsi"/>
          <w:lang w:val="sl-SI"/>
        </w:rPr>
      </w:pPr>
      <w:r w:rsidRPr="008B75DA">
        <w:rPr>
          <w:rFonts w:cstheme="minorHAnsi"/>
          <w:lang w:val="sl-SI"/>
        </w:rPr>
        <w:t xml:space="preserve">MDI je mreža organizacij s področja socialnega varstva, ki izvajajo </w:t>
      </w:r>
      <w:r w:rsidR="00DC28DE" w:rsidRPr="008B75DA">
        <w:rPr>
          <w:rFonts w:cstheme="minorHAnsi"/>
          <w:lang w:val="sl-SI"/>
        </w:rPr>
        <w:t>storitve v skupnosti.</w:t>
      </w:r>
      <w:r w:rsidR="008B75DA">
        <w:rPr>
          <w:rFonts w:cstheme="minorHAnsi"/>
          <w:lang w:val="sl-SI"/>
        </w:rPr>
        <w:t xml:space="preserve"> </w:t>
      </w:r>
      <w:r w:rsidR="00DC28DE" w:rsidRPr="008B75DA">
        <w:rPr>
          <w:rFonts w:cstheme="minorHAnsi"/>
          <w:lang w:val="sl-SI"/>
        </w:rPr>
        <w:t>Vključene članice v mreži so</w:t>
      </w:r>
      <w:r w:rsidRPr="008B75DA">
        <w:rPr>
          <w:rFonts w:cstheme="minorHAnsi"/>
          <w:lang w:val="sl-SI"/>
        </w:rPr>
        <w:t xml:space="preserve"> zagovornice </w:t>
      </w:r>
      <w:proofErr w:type="spellStart"/>
      <w:r w:rsidRPr="008B75DA">
        <w:rPr>
          <w:rFonts w:cstheme="minorHAnsi"/>
          <w:lang w:val="sl-SI"/>
        </w:rPr>
        <w:t>deinstitucionalizacije</w:t>
      </w:r>
      <w:proofErr w:type="spellEnd"/>
      <w:r w:rsidRPr="008B75DA">
        <w:rPr>
          <w:rFonts w:cstheme="minorHAnsi"/>
          <w:lang w:val="sl-SI"/>
        </w:rPr>
        <w:t xml:space="preserve"> (DI)</w:t>
      </w:r>
      <w:r w:rsidR="00DC28DE" w:rsidRPr="008B75DA">
        <w:rPr>
          <w:rFonts w:cstheme="minorHAnsi"/>
          <w:lang w:val="sl-SI"/>
        </w:rPr>
        <w:t xml:space="preserve"> t. j. političnega in družbenega</w:t>
      </w:r>
      <w:r w:rsidRPr="008B75DA">
        <w:rPr>
          <w:rFonts w:cstheme="minorHAnsi"/>
          <w:lang w:val="sl-SI"/>
        </w:rPr>
        <w:t xml:space="preserve"> proces</w:t>
      </w:r>
      <w:r w:rsidR="00DC28DE" w:rsidRPr="008B75DA">
        <w:rPr>
          <w:rFonts w:cstheme="minorHAnsi"/>
          <w:lang w:val="sl-SI"/>
        </w:rPr>
        <w:t>a</w:t>
      </w:r>
      <w:r w:rsidRPr="008B75DA">
        <w:rPr>
          <w:rFonts w:cstheme="minorHAnsi"/>
          <w:lang w:val="sl-SI"/>
        </w:rPr>
        <w:t>, ki omogoča prehod iz institucionalnega varstva in drugih podobnih oblik nastanitev v življenje v skupnosti. DI je dosegljiva takrat, ko ima oseba, ki živi v instituciji možnost, da postane polnopraven državljan in prevzame nadzor nad svojim življenjem.</w:t>
      </w:r>
    </w:p>
    <w:p w14:paraId="5803C333" w14:textId="77777777" w:rsidR="008B75DA" w:rsidRPr="008B75DA" w:rsidRDefault="008B75DA" w:rsidP="008B75DA">
      <w:pPr>
        <w:pStyle w:val="Brezrazmikov"/>
        <w:jc w:val="both"/>
        <w:rPr>
          <w:rFonts w:cstheme="minorHAnsi"/>
          <w:lang w:val="sl-SI"/>
        </w:rPr>
      </w:pPr>
    </w:p>
    <w:p w14:paraId="1C7F9BD3" w14:textId="3D14DAD2" w:rsidR="00DD4966" w:rsidRDefault="00DD4966" w:rsidP="008B75DA">
      <w:pPr>
        <w:pStyle w:val="Brezrazmikov"/>
        <w:jc w:val="both"/>
        <w:rPr>
          <w:rFonts w:cstheme="minorHAnsi"/>
          <w:b/>
          <w:lang w:val="sl-SI"/>
        </w:rPr>
      </w:pPr>
      <w:r w:rsidRPr="008B75DA">
        <w:rPr>
          <w:rStyle w:val="Krepko"/>
          <w:rFonts w:cstheme="minorHAnsi"/>
          <w:lang w:val="sl-SI"/>
        </w:rPr>
        <w:t xml:space="preserve">Cilj </w:t>
      </w:r>
      <w:r w:rsidR="00DC28DE" w:rsidRPr="008B75DA">
        <w:rPr>
          <w:rStyle w:val="Krepko"/>
          <w:rFonts w:cstheme="minorHAnsi"/>
          <w:lang w:val="sl-SI"/>
        </w:rPr>
        <w:t>mreže</w:t>
      </w:r>
      <w:r w:rsidRPr="008B75DA">
        <w:rPr>
          <w:rStyle w:val="Krepko"/>
          <w:rFonts w:cstheme="minorHAnsi"/>
          <w:lang w:val="sl-SI"/>
        </w:rPr>
        <w:t xml:space="preserve"> je združiti NVO, ki se ukvarjajo z DI, izboljšati njihov položaj v procesih DI, okrepiti njihove vire in znanja ter povečati njihovo </w:t>
      </w:r>
      <w:r w:rsidR="00DC28DE" w:rsidRPr="008B75DA">
        <w:rPr>
          <w:rStyle w:val="Krepko"/>
          <w:rFonts w:cstheme="minorHAnsi"/>
          <w:lang w:val="sl-SI"/>
        </w:rPr>
        <w:t xml:space="preserve">vlogo in vpliv na sam razvoj DI. </w:t>
      </w:r>
      <w:r w:rsidR="00DC28DE" w:rsidRPr="008B75DA">
        <w:rPr>
          <w:rStyle w:val="Krepko"/>
          <w:rFonts w:cstheme="minorHAnsi"/>
          <w:b w:val="0"/>
          <w:lang w:val="sl-SI"/>
        </w:rPr>
        <w:t xml:space="preserve">Med seboj povezane organizacije so namreč </w:t>
      </w:r>
      <w:r w:rsidRPr="008B75DA">
        <w:rPr>
          <w:rStyle w:val="Krepko"/>
          <w:rFonts w:cstheme="minorHAnsi"/>
          <w:b w:val="0"/>
          <w:lang w:val="sl-SI"/>
        </w:rPr>
        <w:t>močnejš</w:t>
      </w:r>
      <w:r w:rsidR="00DC28DE" w:rsidRPr="008B75DA">
        <w:rPr>
          <w:rStyle w:val="Krepko"/>
          <w:rFonts w:cstheme="minorHAnsi"/>
          <w:b w:val="0"/>
          <w:lang w:val="sl-SI"/>
        </w:rPr>
        <w:t>e</w:t>
      </w:r>
      <w:r w:rsidRPr="008B75DA">
        <w:rPr>
          <w:rStyle w:val="Krepko"/>
          <w:rFonts w:cstheme="minorHAnsi"/>
          <w:b w:val="0"/>
          <w:lang w:val="sl-SI"/>
        </w:rPr>
        <w:t xml:space="preserve"> </w:t>
      </w:r>
      <w:r w:rsidR="00DC28DE" w:rsidRPr="008B75DA">
        <w:rPr>
          <w:rStyle w:val="Krepko"/>
          <w:rFonts w:cstheme="minorHAnsi"/>
          <w:b w:val="0"/>
          <w:lang w:val="sl-SI"/>
        </w:rPr>
        <w:t xml:space="preserve">pri doseganju skupnih ciljev ter učinkovitejše pri </w:t>
      </w:r>
      <w:r w:rsidRPr="008B75DA">
        <w:rPr>
          <w:rStyle w:val="Krepko"/>
          <w:rFonts w:cstheme="minorHAnsi"/>
          <w:b w:val="0"/>
          <w:lang w:val="sl-SI"/>
        </w:rPr>
        <w:t>boj</w:t>
      </w:r>
      <w:r w:rsidR="00DC28DE" w:rsidRPr="008B75DA">
        <w:rPr>
          <w:rStyle w:val="Krepko"/>
          <w:rFonts w:cstheme="minorHAnsi"/>
          <w:b w:val="0"/>
          <w:lang w:val="sl-SI"/>
        </w:rPr>
        <w:t>u</w:t>
      </w:r>
      <w:r w:rsidRPr="008B75DA">
        <w:rPr>
          <w:rStyle w:val="Krepko"/>
          <w:rFonts w:cstheme="minorHAnsi"/>
          <w:b w:val="0"/>
          <w:lang w:val="sl-SI"/>
        </w:rPr>
        <w:t xml:space="preserve"> proti dis</w:t>
      </w:r>
      <w:r w:rsidR="00DC28DE" w:rsidRPr="008B75DA">
        <w:rPr>
          <w:rStyle w:val="Krepko"/>
          <w:rFonts w:cstheme="minorHAnsi"/>
          <w:b w:val="0"/>
          <w:lang w:val="sl-SI"/>
        </w:rPr>
        <w:t>kriminaciji in neenakopravnosti.</w:t>
      </w:r>
      <w:r w:rsidRPr="008B75DA">
        <w:rPr>
          <w:rFonts w:cstheme="minorHAnsi"/>
          <w:b/>
          <w:lang w:val="sl-SI"/>
        </w:rPr>
        <w:t xml:space="preserve"> </w:t>
      </w:r>
    </w:p>
    <w:p w14:paraId="316DBAC8" w14:textId="77777777" w:rsidR="008B75DA" w:rsidRPr="008B75DA" w:rsidRDefault="008B75DA" w:rsidP="008B75DA">
      <w:pPr>
        <w:pStyle w:val="Brezrazmikov"/>
        <w:jc w:val="both"/>
        <w:rPr>
          <w:rFonts w:cstheme="minorHAnsi"/>
          <w:b/>
          <w:lang w:val="sl-SI"/>
        </w:rPr>
      </w:pPr>
    </w:p>
    <w:p w14:paraId="6689A53F" w14:textId="77777777" w:rsidR="00B81AA4" w:rsidRPr="008B75DA" w:rsidRDefault="00B81AA4" w:rsidP="008B75DA">
      <w:pPr>
        <w:pStyle w:val="Brezrazmikov"/>
        <w:jc w:val="both"/>
        <w:rPr>
          <w:b/>
          <w:lang w:val="sl-SI"/>
        </w:rPr>
      </w:pPr>
      <w:r w:rsidRPr="008B75DA">
        <w:rPr>
          <w:rFonts w:cstheme="minorHAnsi"/>
          <w:b/>
          <w:lang w:val="sl-SI"/>
        </w:rPr>
        <w:t xml:space="preserve">Vaše sogovornice bodo predstavnice mreže </w:t>
      </w:r>
      <w:proofErr w:type="spellStart"/>
      <w:r w:rsidRPr="008B75DA">
        <w:rPr>
          <w:rStyle w:val="Krepko"/>
          <w:lang w:val="sl-SI"/>
        </w:rPr>
        <w:t>Klaudija</w:t>
      </w:r>
      <w:proofErr w:type="spellEnd"/>
      <w:r w:rsidRPr="008B75DA">
        <w:rPr>
          <w:rStyle w:val="Krepko"/>
          <w:lang w:val="sl-SI"/>
        </w:rPr>
        <w:t xml:space="preserve"> Poropat</w:t>
      </w:r>
      <w:r w:rsidRPr="008B75DA">
        <w:rPr>
          <w:b/>
          <w:lang w:val="sl-SI"/>
        </w:rPr>
        <w:t xml:space="preserve">, vodja projekta MDI, in </w:t>
      </w:r>
      <w:r w:rsidRPr="008B75DA">
        <w:rPr>
          <w:rStyle w:val="Krepko"/>
          <w:lang w:val="sl-SI"/>
        </w:rPr>
        <w:t>Anja Sterle</w:t>
      </w:r>
      <w:r w:rsidRPr="008B75DA">
        <w:rPr>
          <w:b/>
          <w:lang w:val="sl-SI"/>
        </w:rPr>
        <w:t>, strokovna sodelavka na projektu MDI.</w:t>
      </w:r>
    </w:p>
    <w:p w14:paraId="59A36851" w14:textId="77777777" w:rsidR="008B75DA" w:rsidRPr="008B75DA" w:rsidRDefault="008B75DA" w:rsidP="008B75DA">
      <w:pPr>
        <w:pStyle w:val="Brezrazmikov"/>
        <w:jc w:val="both"/>
        <w:rPr>
          <w:rFonts w:cstheme="minorHAnsi"/>
          <w:lang w:val="sl-SI"/>
        </w:rPr>
      </w:pPr>
    </w:p>
    <w:p w14:paraId="4995598C" w14:textId="12BD9F5F" w:rsidR="00B81AA4" w:rsidRDefault="00B81AA4" w:rsidP="008B75DA">
      <w:pPr>
        <w:pStyle w:val="Brezrazmikov"/>
        <w:jc w:val="both"/>
        <w:rPr>
          <w:rFonts w:cstheme="minorHAnsi"/>
          <w:lang w:val="sl-SI"/>
        </w:rPr>
      </w:pPr>
      <w:r w:rsidRPr="008B75DA">
        <w:rPr>
          <w:rFonts w:cstheme="minorHAnsi"/>
          <w:b/>
          <w:lang w:val="sl-SI"/>
        </w:rPr>
        <w:t>Več informacij</w:t>
      </w:r>
      <w:r w:rsidRPr="008B75DA">
        <w:rPr>
          <w:rFonts w:cstheme="minorHAnsi"/>
          <w:lang w:val="sl-SI"/>
        </w:rPr>
        <w:t xml:space="preserve"> o Mreži za </w:t>
      </w:r>
      <w:proofErr w:type="spellStart"/>
      <w:r w:rsidRPr="008B75DA">
        <w:rPr>
          <w:rFonts w:cstheme="minorHAnsi"/>
          <w:lang w:val="sl-SI"/>
        </w:rPr>
        <w:t>deinstitucionalizacijo</w:t>
      </w:r>
      <w:proofErr w:type="spellEnd"/>
      <w:r w:rsidRPr="008B75DA">
        <w:rPr>
          <w:rFonts w:cstheme="minorHAnsi"/>
          <w:lang w:val="sl-SI"/>
        </w:rPr>
        <w:t xml:space="preserve"> </w:t>
      </w:r>
      <w:r w:rsidR="00DC28DE" w:rsidRPr="008B75DA">
        <w:rPr>
          <w:rFonts w:cstheme="minorHAnsi"/>
          <w:lang w:val="sl-SI"/>
        </w:rPr>
        <w:t xml:space="preserve">na povezavi: </w:t>
      </w:r>
      <w:hyperlink r:id="rId8" w:history="1">
        <w:r w:rsidR="008B75DA" w:rsidRPr="00E5050D">
          <w:rPr>
            <w:rStyle w:val="Hiperpovezava"/>
            <w:rFonts w:cstheme="minorHAnsi"/>
            <w:lang w:val="sl-SI"/>
          </w:rPr>
          <w:t>http://www.za-mdi.si</w:t>
        </w:r>
      </w:hyperlink>
    </w:p>
    <w:p w14:paraId="6CE5C736" w14:textId="77777777" w:rsidR="008B75DA" w:rsidRPr="008B75DA" w:rsidRDefault="008B75DA" w:rsidP="008B75DA">
      <w:pPr>
        <w:pStyle w:val="Brezrazmikov"/>
        <w:jc w:val="both"/>
        <w:rPr>
          <w:rFonts w:cstheme="minorHAnsi"/>
          <w:lang w:val="sl-SI"/>
        </w:rPr>
      </w:pPr>
    </w:p>
    <w:p w14:paraId="6C576465" w14:textId="4D85A618" w:rsidR="00B81AA4" w:rsidRDefault="008B75DA" w:rsidP="008B75DA">
      <w:pPr>
        <w:pStyle w:val="Brezrazmikov"/>
        <w:jc w:val="both"/>
        <w:rPr>
          <w:rFonts w:cstheme="minorHAnsi"/>
          <w:lang w:val="sl-SI"/>
        </w:rPr>
      </w:pPr>
      <w:r w:rsidRPr="008B75DA">
        <w:rPr>
          <w:rFonts w:cstheme="minorHAnsi"/>
          <w:b/>
          <w:lang w:val="sl-SI"/>
        </w:rPr>
        <w:t>Obvezne p</w:t>
      </w:r>
      <w:r w:rsidR="00B81AA4" w:rsidRPr="008B75DA">
        <w:rPr>
          <w:rFonts w:cstheme="minorHAnsi"/>
          <w:b/>
          <w:lang w:val="sl-SI"/>
        </w:rPr>
        <w:t>rijave</w:t>
      </w:r>
      <w:r w:rsidR="00B81AA4" w:rsidRPr="008B75DA">
        <w:rPr>
          <w:rFonts w:cstheme="minorHAnsi"/>
          <w:lang w:val="sl-SI"/>
        </w:rPr>
        <w:t xml:space="preserve"> na sreča</w:t>
      </w:r>
      <w:r w:rsidR="0058123C" w:rsidRPr="008B75DA">
        <w:rPr>
          <w:rFonts w:cstheme="minorHAnsi"/>
          <w:lang w:val="sl-SI"/>
        </w:rPr>
        <w:t>nje zbiramo do ponedeljka, 23.</w:t>
      </w:r>
      <w:r>
        <w:rPr>
          <w:rFonts w:cstheme="minorHAnsi"/>
          <w:lang w:val="sl-SI"/>
        </w:rPr>
        <w:t xml:space="preserve"> </w:t>
      </w:r>
      <w:r w:rsidR="0058123C" w:rsidRPr="008B75DA">
        <w:rPr>
          <w:rFonts w:cstheme="minorHAnsi"/>
          <w:lang w:val="sl-SI"/>
        </w:rPr>
        <w:t>3.</w:t>
      </w:r>
      <w:r>
        <w:rPr>
          <w:rFonts w:cstheme="minorHAnsi"/>
          <w:lang w:val="sl-SI"/>
        </w:rPr>
        <w:t xml:space="preserve"> </w:t>
      </w:r>
      <w:r w:rsidR="0058123C" w:rsidRPr="008B75DA">
        <w:rPr>
          <w:rFonts w:cstheme="minorHAnsi"/>
          <w:lang w:val="sl-SI"/>
        </w:rPr>
        <w:t>2015 na</w:t>
      </w:r>
      <w:r w:rsidR="00DC28DE" w:rsidRPr="008B75DA">
        <w:rPr>
          <w:rFonts w:cstheme="minorHAnsi"/>
          <w:lang w:val="sl-SI"/>
        </w:rPr>
        <w:t xml:space="preserve"> povezavi</w:t>
      </w:r>
      <w:r w:rsidR="0058123C" w:rsidRPr="008B75DA">
        <w:rPr>
          <w:rFonts w:cstheme="minorHAnsi"/>
          <w:lang w:val="sl-SI"/>
        </w:rPr>
        <w:t xml:space="preserve">: </w:t>
      </w:r>
      <w:hyperlink r:id="rId9" w:history="1">
        <w:r w:rsidRPr="00E5050D">
          <w:rPr>
            <w:rStyle w:val="Hiperpovezava"/>
            <w:rFonts w:cstheme="minorHAnsi"/>
            <w:lang w:val="sl-SI"/>
          </w:rPr>
          <w:t>http://www.nevladnik.info/si/dogodki/?id=12567</w:t>
        </w:r>
      </w:hyperlink>
    </w:p>
    <w:p w14:paraId="3DF29D56" w14:textId="77777777" w:rsidR="008B75DA" w:rsidRPr="008B75DA" w:rsidRDefault="008B75DA" w:rsidP="008B75DA">
      <w:pPr>
        <w:pStyle w:val="Brezrazmikov"/>
        <w:jc w:val="both"/>
        <w:rPr>
          <w:rFonts w:cstheme="minorHAnsi"/>
          <w:lang w:val="sl-SI"/>
        </w:rPr>
      </w:pPr>
    </w:p>
    <w:p w14:paraId="6FB366EF" w14:textId="79502374" w:rsidR="00B81AA4" w:rsidRDefault="00B81AA4" w:rsidP="008B75DA">
      <w:pPr>
        <w:pStyle w:val="Brezrazmikov"/>
        <w:jc w:val="both"/>
        <w:rPr>
          <w:rFonts w:cstheme="minorHAnsi"/>
          <w:lang w:val="sl-SI"/>
        </w:rPr>
      </w:pPr>
      <w:r w:rsidRPr="008B75DA">
        <w:rPr>
          <w:rFonts w:cstheme="minorHAnsi"/>
          <w:lang w:val="sl-SI"/>
        </w:rPr>
        <w:t>Veselimo se srečanja z vami!</w:t>
      </w:r>
      <w:r w:rsidR="0058123C" w:rsidRPr="008B75DA">
        <w:rPr>
          <w:rFonts w:cstheme="minorHAnsi"/>
          <w:lang w:val="sl-SI"/>
        </w:rPr>
        <w:t xml:space="preserve"> </w:t>
      </w:r>
    </w:p>
    <w:p w14:paraId="2851D081" w14:textId="77777777" w:rsidR="008B75DA" w:rsidRPr="008B75DA" w:rsidRDefault="008B75DA" w:rsidP="008B75DA">
      <w:pPr>
        <w:pStyle w:val="Brezrazmikov"/>
        <w:jc w:val="both"/>
        <w:rPr>
          <w:rFonts w:cstheme="minorHAnsi"/>
          <w:lang w:val="sl-SI"/>
        </w:rPr>
      </w:pPr>
    </w:p>
    <w:p w14:paraId="7783891E" w14:textId="79C104D9" w:rsidR="00B81AA4" w:rsidRPr="008B75DA" w:rsidRDefault="00B81AA4" w:rsidP="008B75DA">
      <w:pPr>
        <w:pStyle w:val="Brezrazmikov"/>
        <w:jc w:val="right"/>
        <w:rPr>
          <w:rFonts w:cstheme="minorHAnsi"/>
          <w:lang w:val="sl-SI"/>
        </w:rPr>
      </w:pPr>
      <w:r w:rsidRPr="008B75DA">
        <w:rPr>
          <w:rFonts w:cstheme="minorHAnsi"/>
          <w:lang w:val="sl-SI"/>
        </w:rPr>
        <w:t xml:space="preserve">Mreža za </w:t>
      </w:r>
      <w:proofErr w:type="spellStart"/>
      <w:r w:rsidRPr="008B75DA">
        <w:rPr>
          <w:rFonts w:cstheme="minorHAnsi"/>
          <w:lang w:val="sl-SI"/>
        </w:rPr>
        <w:t>deinstitucionalizacijo</w:t>
      </w:r>
      <w:proofErr w:type="spellEnd"/>
    </w:p>
    <w:p w14:paraId="0C304DEB" w14:textId="4EEE9B50" w:rsidR="00B81AA4" w:rsidRPr="008B75DA" w:rsidRDefault="00B81AA4" w:rsidP="008B75DA">
      <w:pPr>
        <w:pStyle w:val="Brezrazmikov"/>
        <w:jc w:val="right"/>
        <w:rPr>
          <w:rFonts w:cstheme="minorHAnsi"/>
          <w:lang w:val="sl-SI"/>
        </w:rPr>
      </w:pPr>
      <w:r w:rsidRPr="008B75DA">
        <w:rPr>
          <w:rFonts w:cstheme="minorHAnsi"/>
          <w:lang w:val="sl-SI"/>
        </w:rPr>
        <w:t xml:space="preserve">Regionalno stičišče NVO </w:t>
      </w:r>
      <w:r w:rsidR="009329B8" w:rsidRPr="008B75DA">
        <w:rPr>
          <w:rFonts w:cstheme="minorHAnsi"/>
          <w:lang w:val="sl-SI"/>
        </w:rPr>
        <w:t>JV Slovenije</w:t>
      </w:r>
    </w:p>
    <w:sectPr w:rsidR="00B81AA4" w:rsidRPr="008B75D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24AA17" w14:textId="77777777" w:rsidR="00004B0E" w:rsidRDefault="00004B0E" w:rsidP="001C4BB1">
      <w:r>
        <w:separator/>
      </w:r>
    </w:p>
  </w:endnote>
  <w:endnote w:type="continuationSeparator" w:id="0">
    <w:p w14:paraId="7A244FF0" w14:textId="77777777" w:rsidR="00004B0E" w:rsidRDefault="00004B0E" w:rsidP="001C4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457DBB" w14:textId="77777777" w:rsidR="00004B0E" w:rsidRDefault="00004B0E" w:rsidP="001C4BB1">
      <w:r>
        <w:separator/>
      </w:r>
    </w:p>
  </w:footnote>
  <w:footnote w:type="continuationSeparator" w:id="0">
    <w:p w14:paraId="6EAB9700" w14:textId="77777777" w:rsidR="00004B0E" w:rsidRDefault="00004B0E" w:rsidP="001C4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F0733F" w14:textId="4ED9FD6D" w:rsidR="009329B8" w:rsidRDefault="0058123C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editId="4D0A2D00">
          <wp:simplePos x="0" y="0"/>
          <wp:positionH relativeFrom="column">
            <wp:posOffset>1416685</wp:posOffset>
          </wp:positionH>
          <wp:positionV relativeFrom="paragraph">
            <wp:posOffset>121920</wp:posOffset>
          </wp:positionV>
          <wp:extent cx="702767" cy="830349"/>
          <wp:effectExtent l="0" t="0" r="2540" b="8255"/>
          <wp:wrapNone/>
          <wp:docPr id="1" name="Slika 1" descr="REGIJSKI_NVO_logo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GIJSKI_NVO_logo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832" cy="8316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29B8">
      <w:t xml:space="preserve">            </w:t>
    </w:r>
  </w:p>
  <w:tbl>
    <w:tblPr>
      <w:tblStyle w:val="Tabelamrea"/>
      <w:tblW w:w="10349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0"/>
      <w:gridCol w:w="5939"/>
    </w:tblGrid>
    <w:tr w:rsidR="009329B8" w14:paraId="5909339D" w14:textId="77777777" w:rsidTr="00EC5EDD">
      <w:tc>
        <w:tcPr>
          <w:tcW w:w="4410" w:type="dxa"/>
        </w:tcPr>
        <w:p w14:paraId="09820C42" w14:textId="3AC1340F" w:rsidR="009329B8" w:rsidRPr="0058123C" w:rsidRDefault="00B64E37" w:rsidP="0058123C">
          <w:pPr>
            <w:pStyle w:val="Glava"/>
            <w:tabs>
              <w:tab w:val="clear" w:pos="4536"/>
              <w:tab w:val="clear" w:pos="9072"/>
              <w:tab w:val="left" w:pos="2928"/>
            </w:tabs>
            <w:jc w:val="both"/>
            <w:rPr>
              <w:b/>
            </w:rPr>
          </w:pPr>
          <w:r>
            <w:rPr>
              <w:noProof/>
              <w:lang w:eastAsia="sl-SI"/>
            </w:rPr>
            <w:drawing>
              <wp:inline distT="0" distB="0" distL="0" distR="0" wp14:anchorId="1AEF1C30" wp14:editId="79DFE7F1">
                <wp:extent cx="1343885" cy="502920"/>
                <wp:effectExtent l="0" t="0" r="889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MDI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435" cy="5169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8123C">
            <w:t xml:space="preserve"> </w:t>
          </w:r>
          <w:r w:rsidR="0058123C">
            <w:tab/>
          </w:r>
        </w:p>
        <w:p w14:paraId="5D1D07AE" w14:textId="42F13669" w:rsidR="009329B8" w:rsidRPr="0058123C" w:rsidRDefault="0058123C" w:rsidP="00EC5EDD">
          <w:pPr>
            <w:pStyle w:val="Glava"/>
            <w:jc w:val="both"/>
            <w:rPr>
              <w:b/>
            </w:rPr>
          </w:pPr>
          <w:r>
            <w:rPr>
              <w:b/>
            </w:rPr>
            <w:t xml:space="preserve">    </w:t>
          </w:r>
        </w:p>
        <w:p w14:paraId="3DBC97E5" w14:textId="5B1394EF" w:rsidR="009329B8" w:rsidRDefault="009329B8" w:rsidP="00EC5EDD">
          <w:pPr>
            <w:pStyle w:val="Glava"/>
            <w:jc w:val="both"/>
          </w:pPr>
        </w:p>
      </w:tc>
      <w:tc>
        <w:tcPr>
          <w:tcW w:w="5939" w:type="dxa"/>
        </w:tcPr>
        <w:p w14:paraId="071C056F" w14:textId="1BDC0DE0" w:rsidR="009329B8" w:rsidRDefault="0058123C" w:rsidP="0058123C">
          <w:pPr>
            <w:pStyle w:val="Glava"/>
            <w:jc w:val="right"/>
          </w:pPr>
          <w:r>
            <w:rPr>
              <w:noProof/>
              <w:lang w:eastAsia="sl-SI"/>
            </w:rPr>
            <w:drawing>
              <wp:inline distT="0" distB="0" distL="0" distR="0" wp14:anchorId="640D0498" wp14:editId="62761A3A">
                <wp:extent cx="1653540" cy="459594"/>
                <wp:effectExtent l="0" t="0" r="3810" b="0"/>
                <wp:docPr id="4" name="Slika 4" descr="LOGOTIP-ESS-S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TIP-ESS-S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986" cy="4591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hAnsi="Times New Roman" w:cs="Times New Roman"/>
              <w:noProof/>
              <w:sz w:val="24"/>
              <w:szCs w:val="24"/>
              <w:lang w:eastAsia="sl-SI"/>
            </w:rPr>
            <w:drawing>
              <wp:anchor distT="0" distB="0" distL="114300" distR="114300" simplePos="0" relativeHeight="251660288" behindDoc="1" locked="0" layoutInCell="1" allowOverlap="1" wp14:anchorId="1FF3D9B1" wp14:editId="7E863B90">
                <wp:simplePos x="0" y="0"/>
                <wp:positionH relativeFrom="column">
                  <wp:posOffset>1905</wp:posOffset>
                </wp:positionH>
                <wp:positionV relativeFrom="paragraph">
                  <wp:posOffset>-5080</wp:posOffset>
                </wp:positionV>
                <wp:extent cx="1802765" cy="231775"/>
                <wp:effectExtent l="0" t="0" r="6985" b="0"/>
                <wp:wrapNone/>
                <wp:docPr id="3" name="Slika 3" descr="MJ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J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765" cy="231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10DE207" w14:textId="77777777" w:rsidR="009329B8" w:rsidRDefault="009329B8">
    <w:pPr>
      <w:pStyle w:val="Glava"/>
    </w:pPr>
    <w:r>
      <w:t xml:space="preserve">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D5839"/>
    <w:multiLevelType w:val="hybridMultilevel"/>
    <w:tmpl w:val="BD12EF8C"/>
    <w:lvl w:ilvl="0" w:tplc="953A4154">
      <w:start w:val="400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EDD"/>
    <w:rsid w:val="00004B0E"/>
    <w:rsid w:val="001C4BB1"/>
    <w:rsid w:val="00445D6F"/>
    <w:rsid w:val="00472ECD"/>
    <w:rsid w:val="0058123C"/>
    <w:rsid w:val="006A10E4"/>
    <w:rsid w:val="008A6838"/>
    <w:rsid w:val="008B75DA"/>
    <w:rsid w:val="009329B8"/>
    <w:rsid w:val="00A77F04"/>
    <w:rsid w:val="00B51060"/>
    <w:rsid w:val="00B64E37"/>
    <w:rsid w:val="00B81AA4"/>
    <w:rsid w:val="00CE45A5"/>
    <w:rsid w:val="00DC28DE"/>
    <w:rsid w:val="00DD4966"/>
    <w:rsid w:val="00EC5EDD"/>
    <w:rsid w:val="00F7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C4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D4966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Naslov1">
    <w:name w:val="heading 1"/>
    <w:basedOn w:val="Navaden"/>
    <w:link w:val="Naslov1Znak"/>
    <w:uiPriority w:val="9"/>
    <w:qFormat/>
    <w:rsid w:val="006A10E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C4BB1"/>
    <w:pPr>
      <w:tabs>
        <w:tab w:val="center" w:pos="4536"/>
        <w:tab w:val="right" w:pos="9072"/>
      </w:tabs>
    </w:pPr>
    <w:rPr>
      <w:rFonts w:eastAsiaTheme="minorHAnsi"/>
      <w:sz w:val="22"/>
      <w:szCs w:val="22"/>
      <w:lang w:val="sl-SI"/>
    </w:rPr>
  </w:style>
  <w:style w:type="character" w:customStyle="1" w:styleId="GlavaZnak">
    <w:name w:val="Glava Znak"/>
    <w:basedOn w:val="Privzetapisavaodstavka"/>
    <w:link w:val="Glava"/>
    <w:uiPriority w:val="99"/>
    <w:rsid w:val="001C4BB1"/>
  </w:style>
  <w:style w:type="paragraph" w:styleId="Noga">
    <w:name w:val="footer"/>
    <w:basedOn w:val="Navaden"/>
    <w:link w:val="NogaZnak"/>
    <w:uiPriority w:val="99"/>
    <w:unhideWhenUsed/>
    <w:rsid w:val="001C4BB1"/>
    <w:pPr>
      <w:tabs>
        <w:tab w:val="center" w:pos="4536"/>
        <w:tab w:val="right" w:pos="9072"/>
      </w:tabs>
    </w:pPr>
    <w:rPr>
      <w:rFonts w:eastAsiaTheme="minorHAnsi"/>
      <w:sz w:val="22"/>
      <w:szCs w:val="22"/>
      <w:lang w:val="sl-SI"/>
    </w:rPr>
  </w:style>
  <w:style w:type="character" w:customStyle="1" w:styleId="NogaZnak">
    <w:name w:val="Noga Znak"/>
    <w:basedOn w:val="Privzetapisavaodstavka"/>
    <w:link w:val="Noga"/>
    <w:uiPriority w:val="99"/>
    <w:rsid w:val="001C4B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C5EDD"/>
    <w:rPr>
      <w:rFonts w:ascii="Tahoma" w:eastAsiaTheme="minorHAnsi" w:hAnsi="Tahoma" w:cs="Tahoma"/>
      <w:sz w:val="16"/>
      <w:szCs w:val="16"/>
      <w:lang w:val="sl-S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C5EDD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C5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DD496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Krepko">
    <w:name w:val="Strong"/>
    <w:basedOn w:val="Privzetapisavaodstavka"/>
    <w:uiPriority w:val="22"/>
    <w:qFormat/>
    <w:rsid w:val="00DD4966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B81AA4"/>
    <w:rPr>
      <w:color w:val="0000FF" w:themeColor="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6A10E4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styleId="Poudarek">
    <w:name w:val="Emphasis"/>
    <w:basedOn w:val="Privzetapisavaodstavka"/>
    <w:uiPriority w:val="20"/>
    <w:qFormat/>
    <w:rsid w:val="006A10E4"/>
    <w:rPr>
      <w:i/>
      <w:iCs/>
    </w:rPr>
  </w:style>
  <w:style w:type="paragraph" w:styleId="Brezrazmikov">
    <w:name w:val="No Spacing"/>
    <w:uiPriority w:val="1"/>
    <w:qFormat/>
    <w:rsid w:val="008B75DA"/>
    <w:pPr>
      <w:spacing w:after="0" w:line="240" w:lineRule="auto"/>
    </w:pPr>
    <w:rPr>
      <w:rFonts w:eastAsiaTheme="minorEastAsia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D4966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Naslov1">
    <w:name w:val="heading 1"/>
    <w:basedOn w:val="Navaden"/>
    <w:link w:val="Naslov1Znak"/>
    <w:uiPriority w:val="9"/>
    <w:qFormat/>
    <w:rsid w:val="006A10E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C4BB1"/>
    <w:pPr>
      <w:tabs>
        <w:tab w:val="center" w:pos="4536"/>
        <w:tab w:val="right" w:pos="9072"/>
      </w:tabs>
    </w:pPr>
    <w:rPr>
      <w:rFonts w:eastAsiaTheme="minorHAnsi"/>
      <w:sz w:val="22"/>
      <w:szCs w:val="22"/>
      <w:lang w:val="sl-SI"/>
    </w:rPr>
  </w:style>
  <w:style w:type="character" w:customStyle="1" w:styleId="GlavaZnak">
    <w:name w:val="Glava Znak"/>
    <w:basedOn w:val="Privzetapisavaodstavka"/>
    <w:link w:val="Glava"/>
    <w:uiPriority w:val="99"/>
    <w:rsid w:val="001C4BB1"/>
  </w:style>
  <w:style w:type="paragraph" w:styleId="Noga">
    <w:name w:val="footer"/>
    <w:basedOn w:val="Navaden"/>
    <w:link w:val="NogaZnak"/>
    <w:uiPriority w:val="99"/>
    <w:unhideWhenUsed/>
    <w:rsid w:val="001C4BB1"/>
    <w:pPr>
      <w:tabs>
        <w:tab w:val="center" w:pos="4536"/>
        <w:tab w:val="right" w:pos="9072"/>
      </w:tabs>
    </w:pPr>
    <w:rPr>
      <w:rFonts w:eastAsiaTheme="minorHAnsi"/>
      <w:sz w:val="22"/>
      <w:szCs w:val="22"/>
      <w:lang w:val="sl-SI"/>
    </w:rPr>
  </w:style>
  <w:style w:type="character" w:customStyle="1" w:styleId="NogaZnak">
    <w:name w:val="Noga Znak"/>
    <w:basedOn w:val="Privzetapisavaodstavka"/>
    <w:link w:val="Noga"/>
    <w:uiPriority w:val="99"/>
    <w:rsid w:val="001C4B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C5EDD"/>
    <w:rPr>
      <w:rFonts w:ascii="Tahoma" w:eastAsiaTheme="minorHAnsi" w:hAnsi="Tahoma" w:cs="Tahoma"/>
      <w:sz w:val="16"/>
      <w:szCs w:val="16"/>
      <w:lang w:val="sl-S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C5EDD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C5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DD496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Krepko">
    <w:name w:val="Strong"/>
    <w:basedOn w:val="Privzetapisavaodstavka"/>
    <w:uiPriority w:val="22"/>
    <w:qFormat/>
    <w:rsid w:val="00DD4966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B81AA4"/>
    <w:rPr>
      <w:color w:val="0000FF" w:themeColor="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6A10E4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styleId="Poudarek">
    <w:name w:val="Emphasis"/>
    <w:basedOn w:val="Privzetapisavaodstavka"/>
    <w:uiPriority w:val="20"/>
    <w:qFormat/>
    <w:rsid w:val="006A10E4"/>
    <w:rPr>
      <w:i/>
      <w:iCs/>
    </w:rPr>
  </w:style>
  <w:style w:type="paragraph" w:styleId="Brezrazmikov">
    <w:name w:val="No Spacing"/>
    <w:uiPriority w:val="1"/>
    <w:qFormat/>
    <w:rsid w:val="008B75DA"/>
    <w:pPr>
      <w:spacing w:after="0" w:line="240" w:lineRule="auto"/>
    </w:pPr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7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-mdi.s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evladnik.info/si/dogodki/?id=12567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PIP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2015-03-05T15:18:00Z</dcterms:created>
  <dcterms:modified xsi:type="dcterms:W3CDTF">2015-03-05T15:18:00Z</dcterms:modified>
</cp:coreProperties>
</file>