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64" w:rsidRDefault="00253A64" w:rsidP="00D84F5B">
      <w:pPr>
        <w:pStyle w:val="Glava"/>
        <w:spacing w:line="276" w:lineRule="auto"/>
        <w:jc w:val="center"/>
        <w:rPr>
          <w:b/>
          <w:sz w:val="24"/>
          <w:szCs w:val="24"/>
        </w:rPr>
      </w:pPr>
      <w:bookmarkStart w:id="0" w:name="_GoBack"/>
      <w:bookmarkEnd w:id="0"/>
      <w:r w:rsidRPr="00253A64">
        <w:rPr>
          <w:b/>
          <w:sz w:val="24"/>
          <w:szCs w:val="24"/>
        </w:rPr>
        <w:t xml:space="preserve">POVZETEK REGIJSKEGA IZVEDBENEGA NAČRTA NA PODROČJU SOCIALNEGA VARSTVA </w:t>
      </w:r>
    </w:p>
    <w:p w:rsidR="00253A64" w:rsidRDefault="00253A64" w:rsidP="00D84F5B">
      <w:pPr>
        <w:pStyle w:val="Glava"/>
        <w:spacing w:line="276" w:lineRule="auto"/>
        <w:jc w:val="center"/>
        <w:rPr>
          <w:b/>
          <w:sz w:val="24"/>
          <w:szCs w:val="24"/>
        </w:rPr>
      </w:pPr>
      <w:r w:rsidRPr="00253A64">
        <w:rPr>
          <w:b/>
          <w:sz w:val="24"/>
          <w:szCs w:val="24"/>
        </w:rPr>
        <w:t>2014 – 2016 ZA JUGOVZHODNO STATISTIČNO REGIJO</w:t>
      </w:r>
      <w:r>
        <w:rPr>
          <w:rStyle w:val="Sprotnaopomba-sklic"/>
          <w:b/>
          <w:sz w:val="24"/>
          <w:szCs w:val="24"/>
        </w:rPr>
        <w:footnoteReference w:id="1"/>
      </w:r>
    </w:p>
    <w:p w:rsidR="00253A64" w:rsidRPr="00253A64" w:rsidRDefault="00253A64" w:rsidP="00D84F5B">
      <w:pPr>
        <w:pStyle w:val="Glava"/>
        <w:spacing w:line="276" w:lineRule="auto"/>
        <w:jc w:val="center"/>
        <w:rPr>
          <w:b/>
          <w:sz w:val="24"/>
          <w:szCs w:val="24"/>
        </w:rPr>
      </w:pPr>
    </w:p>
    <w:p w:rsidR="00AC3FA2" w:rsidRPr="00E85389" w:rsidRDefault="00AC3FA2" w:rsidP="00D84F5B">
      <w:pPr>
        <w:spacing w:after="0"/>
        <w:jc w:val="both"/>
        <w:rPr>
          <w:rFonts w:eastAsia="Times New Roman" w:cs="Arial"/>
          <w:lang w:eastAsia="sl-SI"/>
        </w:rPr>
      </w:pPr>
      <w:r w:rsidRPr="00E85389">
        <w:rPr>
          <w:rFonts w:cs="Arial"/>
        </w:rPr>
        <w:t>Državni zbor RS je aprila 2013 sprejel Resolucijo o nacionalnem programu socialnega varstva za obdobje 2013–2020</w:t>
      </w:r>
      <w:r w:rsidRPr="00E85389">
        <w:rPr>
          <w:rStyle w:val="Sprotnaopomba-sklic"/>
          <w:rFonts w:cs="Arial"/>
        </w:rPr>
        <w:footnoteReference w:id="2"/>
      </w:r>
      <w:r w:rsidRPr="00E85389">
        <w:rPr>
          <w:rFonts w:cs="Arial"/>
        </w:rPr>
        <w:t xml:space="preserve"> (v nadaljevanju: Resolucija), ki je temeljni programski dokument Slovenije na področju socialnega varstva za obdobje do leta 2020. </w:t>
      </w:r>
      <w:r w:rsidRPr="00E85389">
        <w:rPr>
          <w:rFonts w:eastAsia="Times New Roman" w:cs="Arial"/>
          <w:lang w:eastAsia="sl-SI"/>
        </w:rPr>
        <w:t xml:space="preserve">Resolucija opredeljuje osnovna izhodišča za razvoj sistema, cilje in strategije razvoja socialnega varstva, določa mrežo javne službe socialnovarstvenih storitev in programov, opredeljuje način izvajanja in spremljanja programa ter odgovornosti posameznih akterjev na različnih ravneh. </w:t>
      </w:r>
    </w:p>
    <w:p w:rsidR="00AB6095" w:rsidRDefault="00AC3FA2" w:rsidP="00D84F5B">
      <w:pPr>
        <w:spacing w:after="0"/>
        <w:jc w:val="both"/>
        <w:rPr>
          <w:rFonts w:eastAsia="Times New Roman" w:cs="Times New Roman"/>
          <w:lang w:eastAsia="sl-SI"/>
        </w:rPr>
      </w:pPr>
      <w:r w:rsidRPr="00E85389">
        <w:rPr>
          <w:rFonts w:eastAsia="Times New Roman" w:cs="Arial"/>
          <w:lang w:eastAsia="sl-SI"/>
        </w:rPr>
        <w:t xml:space="preserve">Resolucija določa, da se bodo za </w:t>
      </w:r>
      <w:r w:rsidRPr="00E85389">
        <w:rPr>
          <w:rFonts w:eastAsia="Times New Roman" w:cs="Times New Roman"/>
          <w:lang w:eastAsia="sl-SI"/>
        </w:rPr>
        <w:t>neposredno uresničevanje zastavljenih ciljev dokumenta pripravljali izvedbeni načrti na državni in regionalni ravni, in sicer za obdobje štirih let (2013–2016 in 2017–2020). Izvedbeni načrt za cilje na ravni države bo sprejemala Vlada RS, za cilje na ravni regij oziroma lokalnih skupnosti pa pristojni organi lokalnih skupnosti.</w:t>
      </w:r>
    </w:p>
    <w:p w:rsidR="00AC3FA2" w:rsidRDefault="00AC3FA2" w:rsidP="00D84F5B">
      <w:pPr>
        <w:spacing w:after="0"/>
        <w:jc w:val="both"/>
        <w:rPr>
          <w:rFonts w:eastAsia="Times New Roman" w:cs="Arial"/>
          <w:lang w:eastAsia="sl-SI"/>
        </w:rPr>
      </w:pPr>
      <w:r w:rsidRPr="00AC3FA2">
        <w:rPr>
          <w:rFonts w:eastAsia="Times New Roman" w:cs="Arial"/>
          <w:lang w:eastAsia="sl-SI"/>
        </w:rPr>
        <w:t xml:space="preserve">Pripravo regijskih izvedbenih načrtov koordinirajo </w:t>
      </w:r>
      <w:r w:rsidR="000D57A3">
        <w:rPr>
          <w:rFonts w:eastAsia="Times New Roman" w:cs="Arial"/>
          <w:lang w:eastAsia="sl-SI"/>
        </w:rPr>
        <w:t xml:space="preserve">centri za socialno delo (v nadaljevanju: </w:t>
      </w:r>
      <w:r w:rsidRPr="00AC3FA2">
        <w:rPr>
          <w:rFonts w:eastAsia="Times New Roman" w:cs="Arial"/>
          <w:lang w:eastAsia="sl-SI"/>
        </w:rPr>
        <w:t>CSD</w:t>
      </w:r>
      <w:r w:rsidR="000D57A3">
        <w:rPr>
          <w:rFonts w:eastAsia="Times New Roman" w:cs="Arial"/>
          <w:lang w:eastAsia="sl-SI"/>
        </w:rPr>
        <w:t>)</w:t>
      </w:r>
      <w:r w:rsidRPr="00AC3FA2">
        <w:rPr>
          <w:rFonts w:eastAsia="Times New Roman" w:cs="Arial"/>
          <w:lang w:eastAsia="sl-SI"/>
        </w:rPr>
        <w:t xml:space="preserve"> na regijski ravni, ki v ta namen oblikujejo regijske koordinacijske skupine. Regijske koordinacijske skupine so sestavljene iz predstavnikov </w:t>
      </w:r>
      <w:r w:rsidR="000D57A3">
        <w:rPr>
          <w:rFonts w:eastAsia="Times New Roman" w:cs="Arial"/>
          <w:lang w:eastAsia="sl-SI"/>
        </w:rPr>
        <w:t>ključnih akterjev na področju socialnega varstva v regiji</w:t>
      </w:r>
      <w:r w:rsidRPr="00AC3FA2">
        <w:rPr>
          <w:rFonts w:eastAsia="Times New Roman" w:cs="Arial"/>
          <w:lang w:eastAsia="sl-SI"/>
        </w:rPr>
        <w:t>. Naloge regijskih koordinacijskih skupin so sodelovanje pri pripravi regijskih izvedbenih načrtov, usklajevanje regijskih izvedbenih načrtov in spremljanje njihovega izvajanja. Regijske izvedbene načrte potrdijo pristojni organi vseh lokalnih skupnosti z območja, ki so tudi odgovorni za izvajanje regijskih izvedbenih načrtov.</w:t>
      </w:r>
    </w:p>
    <w:p w:rsidR="00D84F5B" w:rsidRDefault="00D84F5B" w:rsidP="00D84F5B">
      <w:pPr>
        <w:spacing w:after="0"/>
        <w:jc w:val="both"/>
        <w:rPr>
          <w:rFonts w:eastAsia="Times New Roman" w:cs="Arial"/>
          <w:lang w:eastAsia="sl-SI"/>
        </w:rPr>
      </w:pPr>
    </w:p>
    <w:p w:rsidR="003D45E6" w:rsidRPr="00D84F5B" w:rsidRDefault="00132EAC" w:rsidP="00D84F5B">
      <w:pPr>
        <w:shd w:val="clear" w:color="auto" w:fill="D9D9D9" w:themeFill="background1" w:themeFillShade="D9"/>
        <w:spacing w:after="0"/>
        <w:jc w:val="both"/>
        <w:rPr>
          <w:rFonts w:eastAsia="Times New Roman" w:cs="Arial"/>
          <w:b/>
          <w:lang w:eastAsia="sl-SI"/>
        </w:rPr>
      </w:pPr>
      <w:r w:rsidRPr="00D84F5B">
        <w:rPr>
          <w:rFonts w:eastAsia="Times New Roman" w:cs="Arial"/>
          <w:b/>
          <w:lang w:eastAsia="sl-SI"/>
        </w:rPr>
        <w:t>JUGOVZ</w:t>
      </w:r>
      <w:r w:rsidR="00A014F7" w:rsidRPr="00D84F5B">
        <w:rPr>
          <w:rFonts w:eastAsia="Times New Roman" w:cs="Arial"/>
          <w:b/>
          <w:lang w:eastAsia="sl-SI"/>
        </w:rPr>
        <w:t>H</w:t>
      </w:r>
      <w:r w:rsidRPr="00D84F5B">
        <w:rPr>
          <w:rFonts w:eastAsia="Times New Roman" w:cs="Arial"/>
          <w:b/>
          <w:lang w:eastAsia="sl-SI"/>
        </w:rPr>
        <w:t>ODNA SLOVENIJA</w:t>
      </w:r>
    </w:p>
    <w:p w:rsidR="00D84F5B" w:rsidRDefault="00D84F5B" w:rsidP="00D84F5B">
      <w:pPr>
        <w:spacing w:after="0"/>
        <w:jc w:val="both"/>
      </w:pPr>
    </w:p>
    <w:p w:rsidR="00AC3FA2" w:rsidRDefault="003D45E6" w:rsidP="00D84F5B">
      <w:pPr>
        <w:spacing w:after="0"/>
        <w:jc w:val="both"/>
      </w:pPr>
      <w:r>
        <w:t xml:space="preserve">CSD </w:t>
      </w:r>
      <w:r w:rsidR="000D57A3">
        <w:t xml:space="preserve">Novo mesto </w:t>
      </w:r>
      <w:r>
        <w:t xml:space="preserve">je bil s sklepom </w:t>
      </w:r>
      <w:r w:rsidR="000D57A3">
        <w:t xml:space="preserve">Ministrstva za delo, družino socialne zadeve in enake možnosti (v nadaljevanju: </w:t>
      </w:r>
      <w:r>
        <w:t>MDDSZ</w:t>
      </w:r>
      <w:r w:rsidR="000D57A3">
        <w:t>)</w:t>
      </w:r>
      <w:r>
        <w:t xml:space="preserve"> določen za </w:t>
      </w:r>
      <w:r w:rsidR="000D57A3">
        <w:t>priprav</w:t>
      </w:r>
      <w:r w:rsidR="007847EA">
        <w:t>o</w:t>
      </w:r>
      <w:r w:rsidR="00B224BC">
        <w:t>, spremljanje in poročanje o izvajanju</w:t>
      </w:r>
      <w:r w:rsidR="000D57A3">
        <w:t xml:space="preserve"> regijskega izvedbenega načrta na območju jugovzhodne </w:t>
      </w:r>
      <w:r>
        <w:t>regije, zato je n</w:t>
      </w:r>
      <w:r w:rsidRPr="00CA1386">
        <w:t>ovembra</w:t>
      </w:r>
      <w:r>
        <w:t xml:space="preserve"> 2013 pričel s sestavo regijske koordinacijske skupine.</w:t>
      </w:r>
    </w:p>
    <w:p w:rsidR="00B224BC" w:rsidRDefault="00B224BC" w:rsidP="00D84F5B">
      <w:pPr>
        <w:spacing w:after="0"/>
        <w:jc w:val="both"/>
        <w:rPr>
          <w:rFonts w:cs="Calibri"/>
          <w:color w:val="000000"/>
        </w:rPr>
      </w:pPr>
      <w:r>
        <w:rPr>
          <w:rFonts w:cs="Calibri"/>
          <w:color w:val="000000"/>
        </w:rPr>
        <w:t xml:space="preserve">V regijski koordinacijski skupini sodeluje 12 predstavnikov lokalnih skupnosti jugovzhodne regije, </w:t>
      </w:r>
      <w:r w:rsidR="00D84F5B">
        <w:rPr>
          <w:rFonts w:cs="Calibri"/>
          <w:color w:val="000000"/>
        </w:rPr>
        <w:t>pet</w:t>
      </w:r>
      <w:r>
        <w:rPr>
          <w:rFonts w:cs="Calibri"/>
          <w:color w:val="000000"/>
        </w:rPr>
        <w:t xml:space="preserve"> predstavnikov izvajalcev na področju socialnega varstva, dve predstavnici nevladnih organizacij, predstavnica regijske razvojne agencije in dve predstavnici uporabnikov.</w:t>
      </w:r>
    </w:p>
    <w:p w:rsidR="0019088B" w:rsidRDefault="00B224BC" w:rsidP="00D84F5B">
      <w:pPr>
        <w:spacing w:after="0"/>
        <w:jc w:val="both"/>
        <w:rPr>
          <w:rFonts w:eastAsia="Times New Roman" w:cs="Arial"/>
          <w:lang w:eastAsia="sl-SI"/>
        </w:rPr>
      </w:pPr>
      <w:r>
        <w:rPr>
          <w:rFonts w:cs="Calibri"/>
          <w:color w:val="000000"/>
        </w:rPr>
        <w:t>Regijski izvedbeni načrt na področju socialnega varstva 2014-2016 za jugovzhodno statistično regijo je regijska koor</w:t>
      </w:r>
      <w:r w:rsidR="00D84F5B">
        <w:rPr>
          <w:rFonts w:cs="Calibri"/>
          <w:color w:val="000000"/>
        </w:rPr>
        <w:t>dinacijska skupina potrdila dne</w:t>
      </w:r>
      <w:r>
        <w:rPr>
          <w:rFonts w:cs="Calibri"/>
          <w:color w:val="000000"/>
        </w:rPr>
        <w:t xml:space="preserve"> 30.</w:t>
      </w:r>
      <w:r w:rsidR="00D84F5B">
        <w:rPr>
          <w:rFonts w:cs="Calibri"/>
          <w:color w:val="000000"/>
        </w:rPr>
        <w:t xml:space="preserve"> </w:t>
      </w:r>
      <w:r>
        <w:rPr>
          <w:rFonts w:cs="Calibri"/>
          <w:color w:val="000000"/>
        </w:rPr>
        <w:t>4.</w:t>
      </w:r>
      <w:r w:rsidR="00D84F5B">
        <w:rPr>
          <w:rFonts w:cs="Calibri"/>
          <w:color w:val="000000"/>
        </w:rPr>
        <w:t xml:space="preserve"> </w:t>
      </w:r>
      <w:r>
        <w:rPr>
          <w:rFonts w:cs="Calibri"/>
          <w:color w:val="000000"/>
        </w:rPr>
        <w:t xml:space="preserve">2014. </w:t>
      </w:r>
      <w:r>
        <w:t>N</w:t>
      </w:r>
      <w:r w:rsidR="00D875D7">
        <w:t xml:space="preserve">anaša </w:t>
      </w:r>
      <w:r>
        <w:t xml:space="preserve">se </w:t>
      </w:r>
      <w:r w:rsidR="00D875D7">
        <w:t xml:space="preserve">na naslednje občine: </w:t>
      </w:r>
      <w:r w:rsidR="00D875D7" w:rsidRPr="00D875D7">
        <w:t>Č</w:t>
      </w:r>
      <w:r w:rsidR="00D875D7" w:rsidRPr="00D875D7">
        <w:rPr>
          <w:rFonts w:cs="Calibri"/>
          <w:color w:val="000000"/>
        </w:rPr>
        <w:t xml:space="preserve">rnomelj, Dolenjske </w:t>
      </w:r>
      <w:r w:rsidR="00D875D7">
        <w:rPr>
          <w:rFonts w:cs="Calibri"/>
          <w:color w:val="000000"/>
        </w:rPr>
        <w:t>toplice, Kočevje, Kostel, Loški p</w:t>
      </w:r>
      <w:r w:rsidR="00D875D7" w:rsidRPr="00D875D7">
        <w:rPr>
          <w:rFonts w:cs="Calibri"/>
          <w:color w:val="000000"/>
        </w:rPr>
        <w:t>otok, Metlika, Mirna, Mirn</w:t>
      </w:r>
      <w:r w:rsidR="00D875D7">
        <w:rPr>
          <w:rFonts w:cs="Calibri"/>
          <w:color w:val="000000"/>
        </w:rPr>
        <w:t xml:space="preserve">a </w:t>
      </w:r>
      <w:r w:rsidR="009453B1">
        <w:rPr>
          <w:rFonts w:cs="Calibri"/>
          <w:color w:val="000000"/>
        </w:rPr>
        <w:t>p</w:t>
      </w:r>
      <w:r w:rsidR="00D875D7">
        <w:rPr>
          <w:rFonts w:cs="Calibri"/>
          <w:color w:val="000000"/>
        </w:rPr>
        <w:t>eč, Mokronog-Trebelno, Novo m</w:t>
      </w:r>
      <w:r w:rsidR="00D875D7" w:rsidRPr="00D875D7">
        <w:rPr>
          <w:rFonts w:cs="Calibri"/>
          <w:color w:val="000000"/>
        </w:rPr>
        <w:t>esto,  Osilnica, Ribnica, Semič, Sodražica, Straža, Šentjernej,</w:t>
      </w:r>
      <w:r w:rsidR="00D875D7">
        <w:rPr>
          <w:rFonts w:cs="Calibri"/>
          <w:color w:val="000000"/>
        </w:rPr>
        <w:t xml:space="preserve"> Šentrupert, Škocjan,</w:t>
      </w:r>
      <w:r w:rsidR="00B91C22">
        <w:rPr>
          <w:rFonts w:cs="Calibri"/>
          <w:color w:val="000000"/>
        </w:rPr>
        <w:t xml:space="preserve"> </w:t>
      </w:r>
      <w:r w:rsidR="00D875D7">
        <w:rPr>
          <w:rFonts w:cs="Calibri"/>
          <w:color w:val="000000"/>
        </w:rPr>
        <w:t>Šmarješke t</w:t>
      </w:r>
      <w:r w:rsidR="00D875D7" w:rsidRPr="00D875D7">
        <w:rPr>
          <w:rFonts w:cs="Calibri"/>
          <w:color w:val="000000"/>
        </w:rPr>
        <w:t>oplice, Trebnje, Žužemberk</w:t>
      </w:r>
      <w:r w:rsidR="00D875D7">
        <w:rPr>
          <w:rFonts w:cs="Calibri"/>
          <w:color w:val="000000"/>
        </w:rPr>
        <w:t xml:space="preserve"> in na naslednje centre za socialno delo: Novo mesto, Črnomelj, Trebnje, Metlika, Ribnica in Kočevje. </w:t>
      </w:r>
    </w:p>
    <w:p w:rsidR="007847EA" w:rsidRDefault="007847EA" w:rsidP="00D84F5B">
      <w:pPr>
        <w:spacing w:after="0"/>
        <w:rPr>
          <w:rFonts w:eastAsia="Times New Roman" w:cs="Arial"/>
          <w:i/>
          <w:lang w:eastAsia="sl-SI"/>
        </w:rPr>
      </w:pPr>
      <w:r>
        <w:rPr>
          <w:rFonts w:eastAsia="Times New Roman" w:cs="Arial"/>
          <w:i/>
          <w:lang w:eastAsia="sl-SI"/>
        </w:rPr>
        <w:br w:type="page"/>
      </w:r>
    </w:p>
    <w:p w:rsidR="00D875D7" w:rsidRPr="00D84F5B" w:rsidRDefault="00AE7478" w:rsidP="00D84F5B">
      <w:pPr>
        <w:shd w:val="clear" w:color="auto" w:fill="D9D9D9" w:themeFill="background1" w:themeFillShade="D9"/>
        <w:spacing w:after="0"/>
        <w:jc w:val="both"/>
        <w:rPr>
          <w:rFonts w:eastAsia="Times New Roman" w:cs="Arial"/>
          <w:b/>
          <w:lang w:eastAsia="sl-SI"/>
        </w:rPr>
      </w:pPr>
      <w:r w:rsidRPr="00D84F5B">
        <w:rPr>
          <w:rFonts w:eastAsia="Times New Roman" w:cs="Arial"/>
          <w:b/>
          <w:i/>
          <w:lang w:eastAsia="sl-SI"/>
        </w:rPr>
        <w:lastRenderedPageBreak/>
        <w:t xml:space="preserve">Kratek opis </w:t>
      </w:r>
      <w:r w:rsidR="0019088B" w:rsidRPr="00D84F5B">
        <w:rPr>
          <w:rFonts w:eastAsia="Times New Roman" w:cs="Arial"/>
          <w:b/>
          <w:i/>
          <w:lang w:eastAsia="sl-SI"/>
        </w:rPr>
        <w:t xml:space="preserve">trenutnih demografskih in socialnih razmer v </w:t>
      </w:r>
      <w:r w:rsidRPr="00D84F5B">
        <w:rPr>
          <w:rFonts w:eastAsia="Times New Roman" w:cs="Arial"/>
          <w:b/>
          <w:i/>
          <w:lang w:eastAsia="sl-SI"/>
        </w:rPr>
        <w:t>regij</w:t>
      </w:r>
      <w:r w:rsidR="0019088B" w:rsidRPr="00D84F5B">
        <w:rPr>
          <w:rFonts w:eastAsia="Times New Roman" w:cs="Arial"/>
          <w:b/>
          <w:i/>
          <w:lang w:eastAsia="sl-SI"/>
        </w:rPr>
        <w:t>i</w:t>
      </w:r>
    </w:p>
    <w:p w:rsidR="00D84F5B" w:rsidRDefault="00D84F5B" w:rsidP="00D84F5B">
      <w:pPr>
        <w:spacing w:after="0"/>
        <w:jc w:val="both"/>
        <w:rPr>
          <w:rFonts w:eastAsia="Times New Roman" w:cs="Arial"/>
          <w:lang w:eastAsia="sl-SI"/>
        </w:rPr>
      </w:pPr>
    </w:p>
    <w:p w:rsidR="006713C3" w:rsidRPr="006713C3" w:rsidRDefault="00AB7C27" w:rsidP="00D84F5B">
      <w:pPr>
        <w:spacing w:after="0"/>
        <w:jc w:val="both"/>
        <w:rPr>
          <w:rFonts w:eastAsia="Times New Roman" w:cs="Arial"/>
          <w:lang w:eastAsia="sl-SI"/>
        </w:rPr>
      </w:pPr>
      <w:r>
        <w:rPr>
          <w:rFonts w:eastAsia="Times New Roman" w:cs="Arial"/>
          <w:lang w:eastAsia="sl-SI"/>
        </w:rPr>
        <w:t xml:space="preserve">Za </w:t>
      </w:r>
      <w:r w:rsidR="009B0921">
        <w:rPr>
          <w:rFonts w:eastAsia="Times New Roman" w:cs="Arial"/>
          <w:lang w:eastAsia="sl-SI"/>
        </w:rPr>
        <w:t xml:space="preserve">jugovzhodno statistično </w:t>
      </w:r>
      <w:r>
        <w:rPr>
          <w:rFonts w:eastAsia="Times New Roman" w:cs="Arial"/>
          <w:lang w:eastAsia="sl-SI"/>
        </w:rPr>
        <w:t>regijo je značilna ugodna demografska slika, saj struk</w:t>
      </w:r>
      <w:r w:rsidR="00673300">
        <w:rPr>
          <w:rFonts w:eastAsia="Times New Roman" w:cs="Arial"/>
          <w:lang w:eastAsia="sl-SI"/>
        </w:rPr>
        <w:t>tura prebivalstva izkazuje višji</w:t>
      </w:r>
      <w:r>
        <w:rPr>
          <w:rFonts w:eastAsia="Times New Roman" w:cs="Arial"/>
          <w:lang w:eastAsia="sl-SI"/>
        </w:rPr>
        <w:t xml:space="preserve"> </w:t>
      </w:r>
      <w:r w:rsidR="00673300">
        <w:rPr>
          <w:rFonts w:eastAsia="Times New Roman" w:cs="Arial"/>
          <w:lang w:eastAsia="sl-SI"/>
        </w:rPr>
        <w:t xml:space="preserve">delež </w:t>
      </w:r>
      <w:r>
        <w:rPr>
          <w:rFonts w:eastAsia="Times New Roman" w:cs="Arial"/>
          <w:lang w:eastAsia="sl-SI"/>
        </w:rPr>
        <w:t xml:space="preserve">mladih </w:t>
      </w:r>
      <w:r w:rsidR="00673300">
        <w:rPr>
          <w:rFonts w:eastAsia="Times New Roman" w:cs="Arial"/>
          <w:lang w:eastAsia="sl-SI"/>
        </w:rPr>
        <w:t xml:space="preserve">(mlajših od 14 let) </w:t>
      </w:r>
      <w:r>
        <w:rPr>
          <w:rFonts w:eastAsia="Times New Roman" w:cs="Arial"/>
          <w:lang w:eastAsia="sl-SI"/>
        </w:rPr>
        <w:t>in manjš</w:t>
      </w:r>
      <w:r w:rsidR="00673300">
        <w:rPr>
          <w:rFonts w:eastAsia="Times New Roman" w:cs="Arial"/>
          <w:lang w:eastAsia="sl-SI"/>
        </w:rPr>
        <w:t>i</w:t>
      </w:r>
      <w:r>
        <w:rPr>
          <w:rFonts w:eastAsia="Times New Roman" w:cs="Arial"/>
          <w:lang w:eastAsia="sl-SI"/>
        </w:rPr>
        <w:t xml:space="preserve"> </w:t>
      </w:r>
      <w:r w:rsidR="00673300">
        <w:rPr>
          <w:rFonts w:eastAsia="Times New Roman" w:cs="Arial"/>
          <w:lang w:eastAsia="sl-SI"/>
        </w:rPr>
        <w:t xml:space="preserve">delež </w:t>
      </w:r>
      <w:r>
        <w:rPr>
          <w:rFonts w:eastAsia="Times New Roman" w:cs="Arial"/>
          <w:lang w:eastAsia="sl-SI"/>
        </w:rPr>
        <w:t xml:space="preserve">starejših </w:t>
      </w:r>
      <w:r w:rsidR="00673300">
        <w:rPr>
          <w:rFonts w:eastAsia="Times New Roman" w:cs="Arial"/>
          <w:lang w:eastAsia="sl-SI"/>
        </w:rPr>
        <w:t>(starih 65 let in več) v primerjavi s slovenskim povprečjem. V letu 2012 je bila v primerjavi z drugimi slovenskimi regijami, zaznana najvišja rast števila brezposelnih.</w:t>
      </w:r>
      <w:r w:rsidR="006713C3" w:rsidRPr="006713C3">
        <w:rPr>
          <w:rFonts w:eastAsia="Times New Roman" w:cs="Arial"/>
          <w:lang w:eastAsia="sl-SI"/>
        </w:rPr>
        <w:t xml:space="preserve"> Stopnja registrirane brezposelnosti se je </w:t>
      </w:r>
      <w:r w:rsidR="0057133A">
        <w:rPr>
          <w:rFonts w:eastAsia="Times New Roman" w:cs="Arial"/>
          <w:lang w:eastAsia="sl-SI"/>
        </w:rPr>
        <w:t xml:space="preserve">v regiji </w:t>
      </w:r>
      <w:r w:rsidR="006713C3" w:rsidRPr="006713C3">
        <w:rPr>
          <w:rFonts w:eastAsia="Times New Roman" w:cs="Arial"/>
          <w:lang w:eastAsia="sl-SI"/>
        </w:rPr>
        <w:t>od začetka leta</w:t>
      </w:r>
      <w:r w:rsidR="0057133A">
        <w:rPr>
          <w:rFonts w:eastAsia="Times New Roman" w:cs="Arial"/>
          <w:lang w:eastAsia="sl-SI"/>
        </w:rPr>
        <w:t xml:space="preserve"> 2012, ko je presegla državno, </w:t>
      </w:r>
      <w:r w:rsidR="006713C3" w:rsidRPr="006713C3">
        <w:rPr>
          <w:rFonts w:eastAsia="Times New Roman" w:cs="Arial"/>
          <w:lang w:eastAsia="sl-SI"/>
        </w:rPr>
        <w:t>zvišala</w:t>
      </w:r>
      <w:r w:rsidR="006713C3">
        <w:rPr>
          <w:rFonts w:eastAsia="Times New Roman" w:cs="Arial"/>
          <w:lang w:eastAsia="sl-SI"/>
        </w:rPr>
        <w:t xml:space="preserve"> </w:t>
      </w:r>
      <w:r w:rsidR="006713C3" w:rsidRPr="006713C3">
        <w:rPr>
          <w:rFonts w:eastAsia="Times New Roman" w:cs="Arial"/>
          <w:lang w:eastAsia="sl-SI"/>
        </w:rPr>
        <w:t>z 12,8 % na 1</w:t>
      </w:r>
      <w:r w:rsidR="0057133A">
        <w:rPr>
          <w:rFonts w:eastAsia="Times New Roman" w:cs="Arial"/>
          <w:lang w:eastAsia="sl-SI"/>
        </w:rPr>
        <w:t>4</w:t>
      </w:r>
      <w:r w:rsidR="006713C3" w:rsidRPr="006713C3">
        <w:rPr>
          <w:rFonts w:eastAsia="Times New Roman" w:cs="Arial"/>
          <w:lang w:eastAsia="sl-SI"/>
        </w:rPr>
        <w:t>,</w:t>
      </w:r>
      <w:r w:rsidR="0057133A">
        <w:rPr>
          <w:rFonts w:eastAsia="Times New Roman" w:cs="Arial"/>
          <w:lang w:eastAsia="sl-SI"/>
        </w:rPr>
        <w:t>1</w:t>
      </w:r>
      <w:r w:rsidR="006713C3" w:rsidRPr="006713C3">
        <w:rPr>
          <w:rFonts w:eastAsia="Times New Roman" w:cs="Arial"/>
          <w:lang w:eastAsia="sl-SI"/>
        </w:rPr>
        <w:t>%</w:t>
      </w:r>
      <w:r w:rsidR="0057133A">
        <w:rPr>
          <w:rFonts w:eastAsia="Times New Roman" w:cs="Arial"/>
          <w:lang w:eastAsia="sl-SI"/>
        </w:rPr>
        <w:t xml:space="preserve"> v začetku leta 2013. </w:t>
      </w:r>
    </w:p>
    <w:p w:rsidR="00673300" w:rsidRDefault="00673300" w:rsidP="00D84F5B">
      <w:pPr>
        <w:spacing w:after="0"/>
        <w:jc w:val="both"/>
        <w:rPr>
          <w:rFonts w:eastAsia="Times New Roman" w:cs="Arial"/>
          <w:lang w:eastAsia="sl-SI"/>
        </w:rPr>
      </w:pPr>
      <w:r>
        <w:rPr>
          <w:rFonts w:eastAsia="Times New Roman" w:cs="Arial"/>
          <w:lang w:eastAsia="sl-SI"/>
        </w:rPr>
        <w:t>Spremenila se je tudi struktura brezposelnih, in sicer se je povišalo število brezposelnih zaradi odpuščanja iz poslovnih razlogov in brezposelnih po izteku delovnega razmerja za določen čas, narašča število mladih iskalcev prve zaposlitve in starejših brezposelnih oseb</w:t>
      </w:r>
      <w:r w:rsidR="00C82981">
        <w:rPr>
          <w:rFonts w:eastAsia="Times New Roman" w:cs="Arial"/>
          <w:lang w:eastAsia="sl-SI"/>
        </w:rPr>
        <w:t>, vse več pa je tudi dolgotrajno brezposelnih</w:t>
      </w:r>
      <w:r>
        <w:rPr>
          <w:rFonts w:eastAsia="Times New Roman" w:cs="Arial"/>
          <w:lang w:eastAsia="sl-SI"/>
        </w:rPr>
        <w:t>.</w:t>
      </w:r>
      <w:r w:rsidR="00D0000F">
        <w:rPr>
          <w:rFonts w:eastAsia="Times New Roman" w:cs="Arial"/>
          <w:lang w:eastAsia="sl-SI"/>
        </w:rPr>
        <w:t xml:space="preserve"> Zaradi naraščanja materialnih stisk prebivalstva narašča tudi problematika težav v duševnem zdravju in nasilja v družini.</w:t>
      </w:r>
      <w:r>
        <w:rPr>
          <w:rFonts w:eastAsia="Times New Roman" w:cs="Arial"/>
          <w:lang w:eastAsia="sl-SI"/>
        </w:rPr>
        <w:t xml:space="preserve"> </w:t>
      </w:r>
    </w:p>
    <w:p w:rsidR="00CD714D" w:rsidRPr="00CF4709" w:rsidRDefault="00CD714D" w:rsidP="00D84F5B">
      <w:pPr>
        <w:spacing w:after="0"/>
        <w:jc w:val="both"/>
        <w:rPr>
          <w:rFonts w:eastAsia="Times New Roman" w:cs="Arial"/>
          <w:lang w:eastAsia="sl-SI"/>
        </w:rPr>
      </w:pPr>
      <w:r>
        <w:rPr>
          <w:rFonts w:eastAsia="Times New Roman" w:cs="Arial"/>
          <w:lang w:eastAsia="sl-SI"/>
        </w:rPr>
        <w:t xml:space="preserve">Zaradi razpršenosti poselitve v regiji se kot problematična kaže dostopnost do različnih storitev, </w:t>
      </w:r>
      <w:r w:rsidR="0019088B">
        <w:rPr>
          <w:rFonts w:eastAsia="Times New Roman" w:cs="Arial"/>
          <w:lang w:eastAsia="sl-SI"/>
        </w:rPr>
        <w:t xml:space="preserve">še </w:t>
      </w:r>
      <w:r>
        <w:rPr>
          <w:rFonts w:eastAsia="Times New Roman" w:cs="Arial"/>
          <w:lang w:eastAsia="sl-SI"/>
        </w:rPr>
        <w:t xml:space="preserve">posebej za starejšo </w:t>
      </w:r>
      <w:r w:rsidRPr="00CF4709">
        <w:rPr>
          <w:rFonts w:eastAsia="Times New Roman" w:cs="Arial"/>
          <w:lang w:eastAsia="sl-SI"/>
        </w:rPr>
        <w:t xml:space="preserve">populacijo. Ena izmed posledic slabe dostopnosti storitev je socialna izključenost ranljivejših skupin prebivalstva. </w:t>
      </w:r>
    </w:p>
    <w:p w:rsidR="00AB7C27" w:rsidRDefault="00673300" w:rsidP="00D84F5B">
      <w:pPr>
        <w:spacing w:after="0"/>
        <w:jc w:val="both"/>
        <w:rPr>
          <w:rFonts w:eastAsia="Times New Roman" w:cs="Arial"/>
          <w:lang w:eastAsia="sl-SI"/>
        </w:rPr>
      </w:pPr>
      <w:r w:rsidRPr="00CF4709">
        <w:rPr>
          <w:rFonts w:eastAsia="Times New Roman" w:cs="Arial"/>
          <w:lang w:eastAsia="sl-SI"/>
        </w:rPr>
        <w:t xml:space="preserve">V regiji, po ocenah CSD, </w:t>
      </w:r>
      <w:r w:rsidR="007526A5" w:rsidRPr="00CF4709">
        <w:rPr>
          <w:rFonts w:eastAsia="Times New Roman" w:cs="Arial"/>
          <w:lang w:eastAsia="sl-SI"/>
        </w:rPr>
        <w:t>živi</w:t>
      </w:r>
      <w:r w:rsidRPr="00CF4709">
        <w:rPr>
          <w:rFonts w:eastAsia="Times New Roman" w:cs="Arial"/>
          <w:lang w:eastAsia="sl-SI"/>
        </w:rPr>
        <w:t xml:space="preserve"> približno </w:t>
      </w:r>
      <w:r w:rsidR="009B4D1F" w:rsidRPr="00CF4709">
        <w:rPr>
          <w:rFonts w:eastAsia="Times New Roman" w:cs="Arial"/>
          <w:lang w:eastAsia="sl-SI"/>
        </w:rPr>
        <w:t>3.65</w:t>
      </w:r>
      <w:r w:rsidRPr="00CF4709">
        <w:rPr>
          <w:rFonts w:eastAsia="Times New Roman" w:cs="Arial"/>
          <w:lang w:eastAsia="sl-SI"/>
        </w:rPr>
        <w:t xml:space="preserve">0 Romov, ki večinoma </w:t>
      </w:r>
      <w:r w:rsidR="00C938B4" w:rsidRPr="00CF4709">
        <w:rPr>
          <w:rFonts w:eastAsia="Times New Roman" w:cs="Arial"/>
          <w:lang w:eastAsia="sl-SI"/>
        </w:rPr>
        <w:t>bivajo</w:t>
      </w:r>
      <w:r w:rsidRPr="00CF4709">
        <w:rPr>
          <w:rFonts w:eastAsia="Times New Roman" w:cs="Arial"/>
          <w:lang w:eastAsia="sl-SI"/>
        </w:rPr>
        <w:t xml:space="preserve"> v slabo urejenih ra</w:t>
      </w:r>
      <w:r w:rsidR="00D0000F" w:rsidRPr="00CF4709">
        <w:rPr>
          <w:rFonts w:eastAsia="Times New Roman" w:cs="Arial"/>
          <w:lang w:eastAsia="sl-SI"/>
        </w:rPr>
        <w:t xml:space="preserve">zmerah. </w:t>
      </w:r>
      <w:r w:rsidR="00CD714D" w:rsidRPr="00CF4709">
        <w:rPr>
          <w:rFonts w:eastAsia="Times New Roman" w:cs="Arial"/>
          <w:lang w:eastAsia="sl-SI"/>
        </w:rPr>
        <w:t>Za romsko populacijo je značilna nizka stopnja izobrazbe in</w:t>
      </w:r>
      <w:r w:rsidR="002A43D3">
        <w:rPr>
          <w:rFonts w:eastAsia="Times New Roman" w:cs="Arial"/>
          <w:lang w:eastAsia="sl-SI"/>
        </w:rPr>
        <w:t xml:space="preserve"> visoka stopnja brezposelnosti.</w:t>
      </w:r>
    </w:p>
    <w:p w:rsidR="00D84F5B" w:rsidRDefault="00D84F5B" w:rsidP="00D84F5B">
      <w:pPr>
        <w:spacing w:after="0"/>
        <w:jc w:val="both"/>
        <w:rPr>
          <w:rFonts w:eastAsia="Times New Roman" w:cs="Arial"/>
          <w:lang w:eastAsia="sl-SI"/>
        </w:rPr>
      </w:pPr>
    </w:p>
    <w:p w:rsidR="00437830" w:rsidRPr="00D84F5B" w:rsidRDefault="00AE7478" w:rsidP="00D84F5B">
      <w:pPr>
        <w:pStyle w:val="Odstavekseznama"/>
        <w:shd w:val="clear" w:color="auto" w:fill="D9D9D9" w:themeFill="background1" w:themeFillShade="D9"/>
        <w:spacing w:after="0"/>
        <w:ind w:left="0"/>
        <w:rPr>
          <w:rFonts w:eastAsia="Times New Roman" w:cs="Arial"/>
          <w:b/>
          <w:i/>
          <w:lang w:eastAsia="sl-SI"/>
        </w:rPr>
      </w:pPr>
      <w:r w:rsidRPr="00D84F5B">
        <w:rPr>
          <w:rFonts w:eastAsia="Times New Roman" w:cs="Arial"/>
          <w:b/>
          <w:i/>
          <w:lang w:eastAsia="sl-SI"/>
        </w:rPr>
        <w:t>Ocena potreb, kvalitativni cilji in razvoj mreže storitev in programov na področju socialnega varstva v regiji</w:t>
      </w:r>
    </w:p>
    <w:p w:rsidR="00437830" w:rsidRDefault="00437830" w:rsidP="00D84F5B">
      <w:pPr>
        <w:pStyle w:val="Odstavekseznama"/>
        <w:shd w:val="clear" w:color="auto" w:fill="FFFFFF" w:themeFill="background1"/>
        <w:spacing w:after="0"/>
        <w:ind w:left="0"/>
        <w:rPr>
          <w:rFonts w:eastAsia="Times New Roman" w:cs="Arial"/>
          <w:lang w:eastAsia="sl-SI"/>
        </w:rPr>
      </w:pPr>
    </w:p>
    <w:p w:rsidR="00437830" w:rsidRDefault="00853B9B" w:rsidP="00D84F5B">
      <w:pPr>
        <w:pStyle w:val="Odstavekseznama"/>
        <w:shd w:val="clear" w:color="auto" w:fill="FFFFFF" w:themeFill="background1"/>
        <w:spacing w:after="0"/>
        <w:ind w:left="0"/>
        <w:jc w:val="both"/>
        <w:rPr>
          <w:rFonts w:eastAsia="Times New Roman" w:cs="Arial"/>
          <w:lang w:eastAsia="sl-SI"/>
        </w:rPr>
      </w:pPr>
      <w:r>
        <w:rPr>
          <w:rFonts w:eastAsia="Times New Roman" w:cs="Arial"/>
          <w:lang w:eastAsia="sl-SI"/>
        </w:rPr>
        <w:t xml:space="preserve">V regijskem izvedbenem načrtu za </w:t>
      </w:r>
      <w:r w:rsidR="00AE714B">
        <w:rPr>
          <w:rFonts w:eastAsia="Times New Roman" w:cs="Arial"/>
          <w:lang w:eastAsia="sl-SI"/>
        </w:rPr>
        <w:t xml:space="preserve">jugovzhodno </w:t>
      </w:r>
      <w:r>
        <w:rPr>
          <w:rFonts w:eastAsia="Times New Roman" w:cs="Arial"/>
          <w:lang w:eastAsia="sl-SI"/>
        </w:rPr>
        <w:t xml:space="preserve">regijo so </w:t>
      </w:r>
      <w:r w:rsidR="00AE714B">
        <w:rPr>
          <w:rFonts w:eastAsia="Times New Roman" w:cs="Arial"/>
          <w:lang w:eastAsia="sl-SI"/>
        </w:rPr>
        <w:t>opredeljeni naslednji kvalitativni cilji za obdobje</w:t>
      </w:r>
      <w:r>
        <w:rPr>
          <w:rFonts w:eastAsia="Times New Roman" w:cs="Arial"/>
          <w:lang w:eastAsia="sl-SI"/>
        </w:rPr>
        <w:t xml:space="preserve"> 2014-2016:</w:t>
      </w:r>
    </w:p>
    <w:p w:rsidR="00853B9B" w:rsidRDefault="00AE714B" w:rsidP="00D84F5B">
      <w:pPr>
        <w:pStyle w:val="Odstavekseznama"/>
        <w:numPr>
          <w:ilvl w:val="0"/>
          <w:numId w:val="5"/>
        </w:numPr>
        <w:shd w:val="clear" w:color="auto" w:fill="FFFFFF" w:themeFill="background1"/>
        <w:spacing w:after="0"/>
        <w:rPr>
          <w:rFonts w:eastAsia="Times New Roman" w:cs="Arial"/>
          <w:lang w:eastAsia="sl-SI"/>
        </w:rPr>
      </w:pPr>
      <w:r>
        <w:rPr>
          <w:rFonts w:eastAsia="Times New Roman" w:cs="Arial"/>
          <w:lang w:eastAsia="sl-SI"/>
        </w:rPr>
        <w:t xml:space="preserve">večja </w:t>
      </w:r>
      <w:r w:rsidR="00853B9B">
        <w:rPr>
          <w:rFonts w:eastAsia="Times New Roman" w:cs="Arial"/>
          <w:lang w:eastAsia="sl-SI"/>
        </w:rPr>
        <w:t>dostopnost programov v celotni regiji (razširitev uspešnih programov tudi na druge lokacije v regiji),</w:t>
      </w:r>
    </w:p>
    <w:p w:rsidR="00853B9B" w:rsidRDefault="00853B9B" w:rsidP="00D84F5B">
      <w:pPr>
        <w:pStyle w:val="Odstavekseznama"/>
        <w:numPr>
          <w:ilvl w:val="0"/>
          <w:numId w:val="5"/>
        </w:numPr>
        <w:shd w:val="clear" w:color="auto" w:fill="FFFFFF" w:themeFill="background1"/>
        <w:spacing w:after="0"/>
        <w:rPr>
          <w:rFonts w:eastAsia="Times New Roman" w:cs="Arial"/>
          <w:lang w:eastAsia="sl-SI"/>
        </w:rPr>
      </w:pPr>
      <w:r>
        <w:rPr>
          <w:rFonts w:eastAsia="Times New Roman" w:cs="Arial"/>
          <w:lang w:eastAsia="sl-SI"/>
        </w:rPr>
        <w:t>večja socialna vključenost Romov (večja vključenost Romov v izobraževalni sistem),</w:t>
      </w:r>
    </w:p>
    <w:p w:rsidR="00853B9B" w:rsidRDefault="00853B9B" w:rsidP="00D84F5B">
      <w:pPr>
        <w:pStyle w:val="Odstavekseznama"/>
        <w:numPr>
          <w:ilvl w:val="0"/>
          <w:numId w:val="5"/>
        </w:numPr>
        <w:shd w:val="clear" w:color="auto" w:fill="FFFFFF" w:themeFill="background1"/>
        <w:spacing w:after="0"/>
        <w:rPr>
          <w:rFonts w:eastAsia="Times New Roman" w:cs="Arial"/>
          <w:lang w:eastAsia="sl-SI"/>
        </w:rPr>
      </w:pPr>
      <w:r>
        <w:rPr>
          <w:rFonts w:eastAsia="Times New Roman" w:cs="Arial"/>
          <w:lang w:eastAsia="sl-SI"/>
        </w:rPr>
        <w:t>večja socialna vključenost socialno ogroženih in ranljivih skupin prebivalstva,</w:t>
      </w:r>
    </w:p>
    <w:p w:rsidR="00853B9B" w:rsidRDefault="00853B9B" w:rsidP="00D84F5B">
      <w:pPr>
        <w:pStyle w:val="Odstavekseznama"/>
        <w:numPr>
          <w:ilvl w:val="0"/>
          <w:numId w:val="5"/>
        </w:numPr>
        <w:shd w:val="clear" w:color="auto" w:fill="FFFFFF" w:themeFill="background1"/>
        <w:spacing w:after="0"/>
        <w:rPr>
          <w:rFonts w:eastAsia="Times New Roman" w:cs="Arial"/>
          <w:lang w:eastAsia="sl-SI"/>
        </w:rPr>
      </w:pPr>
      <w:r>
        <w:rPr>
          <w:rFonts w:eastAsia="Times New Roman" w:cs="Arial"/>
          <w:lang w:eastAsia="sl-SI"/>
        </w:rPr>
        <w:t>nove oblike bivanja v skupnosti,</w:t>
      </w:r>
    </w:p>
    <w:p w:rsidR="00853B9B" w:rsidRDefault="00853B9B" w:rsidP="00D84F5B">
      <w:pPr>
        <w:pStyle w:val="Odstavekseznama"/>
        <w:numPr>
          <w:ilvl w:val="0"/>
          <w:numId w:val="5"/>
        </w:numPr>
        <w:shd w:val="clear" w:color="auto" w:fill="FFFFFF" w:themeFill="background1"/>
        <w:spacing w:after="0"/>
        <w:rPr>
          <w:rFonts w:eastAsia="Times New Roman" w:cs="Arial"/>
          <w:lang w:eastAsia="sl-SI"/>
        </w:rPr>
      </w:pPr>
      <w:r>
        <w:rPr>
          <w:rFonts w:eastAsia="Times New Roman" w:cs="Arial"/>
          <w:lang w:eastAsia="sl-SI"/>
        </w:rPr>
        <w:t>nastanitvena podpora vsem ranljivim skupinam prebivalcev,</w:t>
      </w:r>
    </w:p>
    <w:p w:rsidR="00853B9B" w:rsidRDefault="007847EA" w:rsidP="00D84F5B">
      <w:pPr>
        <w:pStyle w:val="Odstavekseznama"/>
        <w:numPr>
          <w:ilvl w:val="0"/>
          <w:numId w:val="5"/>
        </w:numPr>
        <w:shd w:val="clear" w:color="auto" w:fill="FFFFFF" w:themeFill="background1"/>
        <w:spacing w:after="0"/>
        <w:rPr>
          <w:rFonts w:eastAsia="Times New Roman" w:cs="Arial"/>
          <w:lang w:eastAsia="sl-SI"/>
        </w:rPr>
      </w:pPr>
      <w:r>
        <w:rPr>
          <w:rFonts w:eastAsia="Times New Roman" w:cs="Arial"/>
          <w:lang w:eastAsia="sl-SI"/>
        </w:rPr>
        <w:t xml:space="preserve">večja </w:t>
      </w:r>
      <w:r w:rsidR="00853B9B">
        <w:rPr>
          <w:rFonts w:eastAsia="Times New Roman" w:cs="Arial"/>
          <w:lang w:eastAsia="sl-SI"/>
        </w:rPr>
        <w:t>vključenost prebivalcev v medgeneracijska središča,</w:t>
      </w:r>
    </w:p>
    <w:p w:rsidR="00853B9B" w:rsidRDefault="00853B9B" w:rsidP="00D84F5B">
      <w:pPr>
        <w:pStyle w:val="Odstavekseznama"/>
        <w:numPr>
          <w:ilvl w:val="0"/>
          <w:numId w:val="5"/>
        </w:numPr>
        <w:shd w:val="clear" w:color="auto" w:fill="FFFFFF" w:themeFill="background1"/>
        <w:spacing w:after="0"/>
        <w:rPr>
          <w:rFonts w:eastAsia="Times New Roman" w:cs="Arial"/>
          <w:lang w:eastAsia="sl-SI"/>
        </w:rPr>
      </w:pPr>
      <w:r>
        <w:rPr>
          <w:rFonts w:eastAsia="Times New Roman" w:cs="Arial"/>
          <w:lang w:eastAsia="sl-SI"/>
        </w:rPr>
        <w:t>razvoj prostovoljstva.</w:t>
      </w:r>
    </w:p>
    <w:p w:rsidR="00853B9B" w:rsidRDefault="00853B9B" w:rsidP="00D84F5B">
      <w:pPr>
        <w:shd w:val="clear" w:color="auto" w:fill="FFFFFF" w:themeFill="background1"/>
        <w:spacing w:after="0"/>
        <w:rPr>
          <w:rFonts w:eastAsia="Times New Roman" w:cs="Arial"/>
          <w:lang w:eastAsia="sl-SI"/>
        </w:rPr>
      </w:pPr>
    </w:p>
    <w:p w:rsidR="00853B9B" w:rsidRDefault="00853B9B" w:rsidP="00D84F5B">
      <w:pPr>
        <w:shd w:val="clear" w:color="auto" w:fill="FFFFFF" w:themeFill="background1"/>
        <w:spacing w:after="0"/>
        <w:jc w:val="both"/>
        <w:rPr>
          <w:rFonts w:eastAsia="Times New Roman" w:cs="Arial"/>
          <w:lang w:eastAsia="sl-SI"/>
        </w:rPr>
      </w:pPr>
      <w:r>
        <w:rPr>
          <w:rFonts w:eastAsia="Times New Roman" w:cs="Arial"/>
          <w:lang w:eastAsia="sl-SI"/>
        </w:rPr>
        <w:t xml:space="preserve">V skladu z opredeljenimi cilji, ki izhajajo iz potreb uporabnikov, </w:t>
      </w:r>
      <w:r w:rsidR="0019088B">
        <w:rPr>
          <w:rFonts w:eastAsia="Times New Roman" w:cs="Arial"/>
          <w:lang w:eastAsia="sl-SI"/>
        </w:rPr>
        <w:t xml:space="preserve">je regijska koordinacijska skupina </w:t>
      </w:r>
      <w:r>
        <w:rPr>
          <w:rFonts w:eastAsia="Times New Roman" w:cs="Arial"/>
          <w:lang w:eastAsia="sl-SI"/>
        </w:rPr>
        <w:t>opredelil</w:t>
      </w:r>
      <w:r w:rsidR="0019088B">
        <w:rPr>
          <w:rFonts w:eastAsia="Times New Roman" w:cs="Arial"/>
          <w:lang w:eastAsia="sl-SI"/>
        </w:rPr>
        <w:t>a</w:t>
      </w:r>
      <w:r>
        <w:rPr>
          <w:rFonts w:eastAsia="Times New Roman" w:cs="Arial"/>
          <w:lang w:eastAsia="sl-SI"/>
        </w:rPr>
        <w:t xml:space="preserve"> naslednje </w:t>
      </w:r>
      <w:r w:rsidR="00B50F16">
        <w:rPr>
          <w:rFonts w:eastAsia="Times New Roman" w:cs="Arial"/>
          <w:lang w:eastAsia="sl-SI"/>
        </w:rPr>
        <w:t xml:space="preserve">prioritete </w:t>
      </w:r>
      <w:r w:rsidR="000027AB">
        <w:rPr>
          <w:rFonts w:eastAsia="Times New Roman" w:cs="Arial"/>
          <w:lang w:eastAsia="sl-SI"/>
        </w:rPr>
        <w:t>v regiji</w:t>
      </w:r>
      <w:r>
        <w:rPr>
          <w:rFonts w:eastAsia="Times New Roman" w:cs="Arial"/>
          <w:lang w:eastAsia="sl-SI"/>
        </w:rPr>
        <w:t>:</w:t>
      </w:r>
    </w:p>
    <w:p w:rsidR="000027AB" w:rsidRDefault="000027AB" w:rsidP="00D84F5B">
      <w:pPr>
        <w:pStyle w:val="Odstavekseznama"/>
        <w:numPr>
          <w:ilvl w:val="0"/>
          <w:numId w:val="6"/>
        </w:numPr>
        <w:shd w:val="clear" w:color="auto" w:fill="FFFFFF" w:themeFill="background1"/>
        <w:spacing w:after="0"/>
        <w:ind w:left="714" w:hanging="357"/>
        <w:contextualSpacing w:val="0"/>
        <w:jc w:val="both"/>
        <w:rPr>
          <w:rFonts w:eastAsia="Times New Roman" w:cs="Arial"/>
          <w:lang w:eastAsia="sl-SI"/>
        </w:rPr>
      </w:pPr>
      <w:r>
        <w:rPr>
          <w:rFonts w:eastAsia="Times New Roman" w:cs="Arial"/>
          <w:lang w:eastAsia="sl-SI"/>
        </w:rPr>
        <w:t>vzpostavitev CENTRA ZA TERAPEVTSKO IN PSIHOSOCIALNO OBRAVNAVO Z MOBILNO POMOČJO NA DOMU</w:t>
      </w:r>
    </w:p>
    <w:p w:rsidR="000027AB" w:rsidRDefault="000027AB" w:rsidP="00D84F5B">
      <w:pPr>
        <w:pStyle w:val="Odstavekseznama"/>
        <w:shd w:val="clear" w:color="auto" w:fill="FFFFFF" w:themeFill="background1"/>
        <w:spacing w:after="0"/>
        <w:ind w:left="1440"/>
        <w:contextualSpacing w:val="0"/>
        <w:jc w:val="both"/>
        <w:rPr>
          <w:rFonts w:eastAsia="Times New Roman" w:cs="Arial"/>
          <w:lang w:eastAsia="sl-SI"/>
        </w:rPr>
      </w:pPr>
      <w:r>
        <w:rPr>
          <w:rFonts w:eastAsia="Times New Roman" w:cs="Arial"/>
          <w:lang w:eastAsia="sl-SI"/>
        </w:rPr>
        <w:t>Ciljna skupina uporabnikov</w:t>
      </w:r>
      <w:r w:rsidR="000E727D">
        <w:rPr>
          <w:rFonts w:eastAsia="Times New Roman" w:cs="Arial"/>
          <w:lang w:eastAsia="sl-SI"/>
        </w:rPr>
        <w:t xml:space="preserve"> so</w:t>
      </w:r>
      <w:r>
        <w:rPr>
          <w:rFonts w:eastAsia="Times New Roman" w:cs="Arial"/>
          <w:lang w:eastAsia="sl-SI"/>
        </w:rPr>
        <w:t xml:space="preserve"> osebe, zasvojene z dovoljenimi in nedovoljenimi drogami; oseb</w:t>
      </w:r>
      <w:r w:rsidR="000E727D">
        <w:rPr>
          <w:rFonts w:eastAsia="Times New Roman" w:cs="Arial"/>
          <w:lang w:eastAsia="sl-SI"/>
        </w:rPr>
        <w:t>e s težavami v duševnem zdravju;</w:t>
      </w:r>
      <w:r>
        <w:rPr>
          <w:rFonts w:eastAsia="Times New Roman" w:cs="Arial"/>
          <w:lang w:eastAsia="sl-SI"/>
        </w:rPr>
        <w:t xml:space="preserve"> družine</w:t>
      </w:r>
      <w:r w:rsidR="000E727D">
        <w:rPr>
          <w:rFonts w:eastAsia="Times New Roman" w:cs="Arial"/>
          <w:lang w:eastAsia="sl-SI"/>
        </w:rPr>
        <w:t>;</w:t>
      </w:r>
      <w:r>
        <w:rPr>
          <w:rFonts w:eastAsia="Times New Roman" w:cs="Arial"/>
          <w:lang w:eastAsia="sl-SI"/>
        </w:rPr>
        <w:t xml:space="preserve"> otroci in mladostniki</w:t>
      </w:r>
      <w:r w:rsidR="000E727D">
        <w:rPr>
          <w:rFonts w:eastAsia="Times New Roman" w:cs="Arial"/>
          <w:lang w:eastAsia="sl-SI"/>
        </w:rPr>
        <w:t>;</w:t>
      </w:r>
      <w:r>
        <w:rPr>
          <w:rFonts w:eastAsia="Times New Roman" w:cs="Arial"/>
          <w:lang w:eastAsia="sl-SI"/>
        </w:rPr>
        <w:t xml:space="preserve"> žrtve nasilja</w:t>
      </w:r>
      <w:r w:rsidR="000E727D">
        <w:rPr>
          <w:rFonts w:eastAsia="Times New Roman" w:cs="Arial"/>
          <w:lang w:eastAsia="sl-SI"/>
        </w:rPr>
        <w:t>;</w:t>
      </w:r>
      <w:r>
        <w:rPr>
          <w:rFonts w:eastAsia="Times New Roman" w:cs="Arial"/>
          <w:lang w:eastAsia="sl-SI"/>
        </w:rPr>
        <w:t xml:space="preserve"> povzročitelji nasilja.</w:t>
      </w:r>
    </w:p>
    <w:p w:rsidR="00E931D1" w:rsidRDefault="000027AB" w:rsidP="00D84F5B">
      <w:pPr>
        <w:pStyle w:val="Odstavekseznama"/>
        <w:shd w:val="clear" w:color="auto" w:fill="FFFFFF" w:themeFill="background1"/>
        <w:spacing w:after="0"/>
        <w:ind w:left="1440"/>
        <w:contextualSpacing w:val="0"/>
        <w:jc w:val="both"/>
        <w:rPr>
          <w:rFonts w:eastAsia="Times New Roman" w:cs="Arial"/>
          <w:lang w:eastAsia="sl-SI"/>
        </w:rPr>
      </w:pPr>
      <w:r>
        <w:rPr>
          <w:rFonts w:eastAsia="Times New Roman" w:cs="Arial"/>
          <w:lang w:eastAsia="sl-SI"/>
        </w:rPr>
        <w:t>Namen centra je nudenje individualne in psihosocialne terapevtske obravnave (osebne, partnerske, družinske ali skupinske)</w:t>
      </w:r>
      <w:r w:rsidR="007847EA">
        <w:rPr>
          <w:rFonts w:eastAsia="Times New Roman" w:cs="Arial"/>
          <w:lang w:eastAsia="sl-SI"/>
        </w:rPr>
        <w:t xml:space="preserve"> s ciljem</w:t>
      </w:r>
      <w:r w:rsidR="004C0DAB">
        <w:rPr>
          <w:rFonts w:eastAsia="Times New Roman" w:cs="Arial"/>
          <w:lang w:eastAsia="sl-SI"/>
        </w:rPr>
        <w:t xml:space="preserve"> večj</w:t>
      </w:r>
      <w:r w:rsidR="007847EA">
        <w:rPr>
          <w:rFonts w:eastAsia="Times New Roman" w:cs="Arial"/>
          <w:lang w:eastAsia="sl-SI"/>
        </w:rPr>
        <w:t>e</w:t>
      </w:r>
      <w:r w:rsidR="004C0DAB">
        <w:rPr>
          <w:rFonts w:eastAsia="Times New Roman" w:cs="Arial"/>
          <w:lang w:eastAsia="sl-SI"/>
        </w:rPr>
        <w:t xml:space="preserve"> integracij</w:t>
      </w:r>
      <w:r w:rsidR="007847EA">
        <w:rPr>
          <w:rFonts w:eastAsia="Times New Roman" w:cs="Arial"/>
          <w:lang w:eastAsia="sl-SI"/>
        </w:rPr>
        <w:t>e</w:t>
      </w:r>
      <w:r w:rsidR="004C0DAB">
        <w:rPr>
          <w:rFonts w:eastAsia="Times New Roman" w:cs="Arial"/>
          <w:lang w:eastAsia="sl-SI"/>
        </w:rPr>
        <w:t xml:space="preserve"> ranljivih skupin</w:t>
      </w:r>
      <w:r w:rsidR="007847EA">
        <w:rPr>
          <w:rFonts w:eastAsia="Times New Roman" w:cs="Arial"/>
          <w:lang w:eastAsia="sl-SI"/>
        </w:rPr>
        <w:t xml:space="preserve"> </w:t>
      </w:r>
      <w:r>
        <w:rPr>
          <w:rFonts w:eastAsia="Times New Roman" w:cs="Arial"/>
          <w:lang w:eastAsia="sl-SI"/>
        </w:rPr>
        <w:t xml:space="preserve">v okolje ter </w:t>
      </w:r>
      <w:r w:rsidR="007847EA">
        <w:rPr>
          <w:rFonts w:eastAsia="Times New Roman" w:cs="Arial"/>
          <w:lang w:eastAsia="sl-SI"/>
        </w:rPr>
        <w:t>njihovega</w:t>
      </w:r>
      <w:r w:rsidR="004C0DAB">
        <w:rPr>
          <w:rFonts w:eastAsia="Times New Roman" w:cs="Arial"/>
          <w:lang w:eastAsia="sl-SI"/>
        </w:rPr>
        <w:t xml:space="preserve"> </w:t>
      </w:r>
      <w:r>
        <w:rPr>
          <w:rFonts w:eastAsia="Times New Roman" w:cs="Arial"/>
          <w:lang w:eastAsia="sl-SI"/>
        </w:rPr>
        <w:t xml:space="preserve">bolj </w:t>
      </w:r>
      <w:r w:rsidR="004C0DAB">
        <w:rPr>
          <w:rFonts w:eastAsia="Times New Roman" w:cs="Arial"/>
          <w:lang w:eastAsia="sl-SI"/>
        </w:rPr>
        <w:t>zdrav</w:t>
      </w:r>
      <w:r w:rsidR="007847EA">
        <w:rPr>
          <w:rFonts w:eastAsia="Times New Roman" w:cs="Arial"/>
          <w:lang w:eastAsia="sl-SI"/>
        </w:rPr>
        <w:t>ega načina</w:t>
      </w:r>
      <w:r w:rsidR="004C0DAB">
        <w:rPr>
          <w:rFonts w:eastAsia="Times New Roman" w:cs="Arial"/>
          <w:lang w:eastAsia="sl-SI"/>
        </w:rPr>
        <w:t xml:space="preserve"> </w:t>
      </w:r>
      <w:r>
        <w:rPr>
          <w:rFonts w:eastAsia="Times New Roman" w:cs="Arial"/>
          <w:lang w:eastAsia="sl-SI"/>
        </w:rPr>
        <w:t>življenj</w:t>
      </w:r>
      <w:r w:rsidR="007847EA">
        <w:rPr>
          <w:rFonts w:eastAsia="Times New Roman" w:cs="Arial"/>
          <w:lang w:eastAsia="sl-SI"/>
        </w:rPr>
        <w:t>a</w:t>
      </w:r>
      <w:r>
        <w:rPr>
          <w:rFonts w:eastAsia="Times New Roman" w:cs="Arial"/>
          <w:lang w:eastAsia="sl-SI"/>
        </w:rPr>
        <w:t>. Z vzpostavitvijo centra se širi dostopnost obstoječih terapevtskih programov</w:t>
      </w:r>
      <w:r w:rsidR="004C0DAB">
        <w:rPr>
          <w:rFonts w:eastAsia="Times New Roman" w:cs="Arial"/>
          <w:lang w:eastAsia="sl-SI"/>
        </w:rPr>
        <w:t xml:space="preserve">. Nudili bodo </w:t>
      </w:r>
      <w:r w:rsidR="007847EA">
        <w:rPr>
          <w:rFonts w:eastAsia="Times New Roman" w:cs="Arial"/>
          <w:lang w:eastAsia="sl-SI"/>
        </w:rPr>
        <w:t xml:space="preserve">tudi </w:t>
      </w:r>
      <w:r w:rsidR="000E727D">
        <w:rPr>
          <w:rFonts w:eastAsia="Times New Roman" w:cs="Arial"/>
          <w:lang w:eastAsia="sl-SI"/>
        </w:rPr>
        <w:t>specializirano pomoč na domu za ranljive skupine prebivalstva</w:t>
      </w:r>
      <w:r w:rsidR="006A7A6E">
        <w:rPr>
          <w:rFonts w:eastAsia="Times New Roman" w:cs="Arial"/>
          <w:lang w:eastAsia="sl-SI"/>
        </w:rPr>
        <w:t xml:space="preserve">, pomoč osebam s težavami v </w:t>
      </w:r>
      <w:r w:rsidR="006A7A6E">
        <w:rPr>
          <w:rFonts w:eastAsia="Times New Roman" w:cs="Arial"/>
          <w:lang w:eastAsia="sl-SI"/>
        </w:rPr>
        <w:lastRenderedPageBreak/>
        <w:t xml:space="preserve">duševnem zdravju, </w:t>
      </w:r>
      <w:r w:rsidR="004C0DAB">
        <w:rPr>
          <w:rFonts w:eastAsia="Times New Roman" w:cs="Arial"/>
          <w:lang w:eastAsia="sl-SI"/>
        </w:rPr>
        <w:t xml:space="preserve">psihosocialno </w:t>
      </w:r>
      <w:r w:rsidR="006A7A6E">
        <w:rPr>
          <w:rFonts w:eastAsia="Times New Roman" w:cs="Arial"/>
          <w:lang w:eastAsia="sl-SI"/>
        </w:rPr>
        <w:t>pomoč družin</w:t>
      </w:r>
      <w:r w:rsidR="007847EA">
        <w:rPr>
          <w:rFonts w:eastAsia="Times New Roman" w:cs="Arial"/>
          <w:lang w:eastAsia="sl-SI"/>
        </w:rPr>
        <w:t>am</w:t>
      </w:r>
      <w:r w:rsidR="004C0DAB">
        <w:rPr>
          <w:rFonts w:eastAsia="Times New Roman" w:cs="Arial"/>
          <w:lang w:eastAsia="sl-SI"/>
        </w:rPr>
        <w:t xml:space="preserve"> ter </w:t>
      </w:r>
      <w:r w:rsidR="00E931D1">
        <w:rPr>
          <w:rFonts w:eastAsia="Times New Roman" w:cs="Arial"/>
          <w:lang w:eastAsia="sl-SI"/>
        </w:rPr>
        <w:t>pomoč pri socialnem vključevanju</w:t>
      </w:r>
      <w:r w:rsidR="004C0DAB">
        <w:rPr>
          <w:rFonts w:eastAsia="Times New Roman" w:cs="Arial"/>
          <w:lang w:eastAsia="sl-SI"/>
        </w:rPr>
        <w:t>.</w:t>
      </w:r>
    </w:p>
    <w:p w:rsidR="00E931D1" w:rsidRDefault="00E931D1" w:rsidP="00D84F5B">
      <w:pPr>
        <w:pStyle w:val="Odstavekseznama"/>
        <w:numPr>
          <w:ilvl w:val="0"/>
          <w:numId w:val="6"/>
        </w:numPr>
        <w:shd w:val="clear" w:color="auto" w:fill="FFFFFF" w:themeFill="background1"/>
        <w:spacing w:after="0"/>
        <w:ind w:left="714" w:hanging="357"/>
        <w:contextualSpacing w:val="0"/>
        <w:jc w:val="both"/>
        <w:rPr>
          <w:rFonts w:eastAsia="Times New Roman" w:cs="Arial"/>
          <w:lang w:eastAsia="sl-SI"/>
        </w:rPr>
      </w:pPr>
      <w:r>
        <w:rPr>
          <w:rFonts w:eastAsia="Times New Roman" w:cs="Arial"/>
          <w:lang w:eastAsia="sl-SI"/>
        </w:rPr>
        <w:t>vzpostavitev MEDGENERACIJSKEGA SREDIŠČA</w:t>
      </w:r>
    </w:p>
    <w:p w:rsidR="00E931D1" w:rsidRDefault="00E931D1" w:rsidP="00D84F5B">
      <w:pPr>
        <w:pStyle w:val="Odstavekseznama"/>
        <w:shd w:val="clear" w:color="auto" w:fill="FFFFFF" w:themeFill="background1"/>
        <w:spacing w:after="0"/>
        <w:ind w:left="1440"/>
        <w:contextualSpacing w:val="0"/>
        <w:jc w:val="both"/>
        <w:rPr>
          <w:rFonts w:eastAsia="Times New Roman" w:cs="Arial"/>
          <w:lang w:eastAsia="sl-SI"/>
        </w:rPr>
      </w:pPr>
      <w:r>
        <w:rPr>
          <w:rFonts w:eastAsia="Times New Roman" w:cs="Arial"/>
          <w:lang w:eastAsia="sl-SI"/>
        </w:rPr>
        <w:t>Ciljna skupina uporabnikov so otroci in mladostniki, starejše osebe, družine,</w:t>
      </w:r>
      <w:r w:rsidR="00CF4709">
        <w:rPr>
          <w:rFonts w:eastAsia="Times New Roman" w:cs="Arial"/>
          <w:lang w:eastAsia="sl-SI"/>
        </w:rPr>
        <w:t xml:space="preserve"> osebe z invalidnostjo.</w:t>
      </w:r>
    </w:p>
    <w:p w:rsidR="00B85471" w:rsidRDefault="002902D4" w:rsidP="00D84F5B">
      <w:pPr>
        <w:pStyle w:val="Odstavekseznama"/>
        <w:shd w:val="clear" w:color="auto" w:fill="FFFFFF" w:themeFill="background1"/>
        <w:spacing w:after="0"/>
        <w:ind w:left="1440"/>
        <w:contextualSpacing w:val="0"/>
        <w:jc w:val="both"/>
        <w:rPr>
          <w:rFonts w:eastAsia="Times New Roman" w:cs="Arial"/>
          <w:lang w:eastAsia="sl-SI"/>
        </w:rPr>
      </w:pPr>
      <w:r>
        <w:rPr>
          <w:rFonts w:eastAsia="Times New Roman" w:cs="Arial"/>
          <w:lang w:eastAsia="sl-SI"/>
        </w:rPr>
        <w:t>Center bo vključeval dnevne centre aktivnosti na različnih lokacijah v regiji (svetovanje, izobraževanje, spremstvo, programi za usposabljanje prostovoljcev), svetovalni center</w:t>
      </w:r>
      <w:r w:rsidR="004C0DAB">
        <w:rPr>
          <w:rFonts w:eastAsia="Times New Roman" w:cs="Arial"/>
          <w:lang w:eastAsia="sl-SI"/>
        </w:rPr>
        <w:t xml:space="preserve"> ter </w:t>
      </w:r>
      <w:r>
        <w:rPr>
          <w:rFonts w:eastAsia="Times New Roman" w:cs="Arial"/>
          <w:lang w:eastAsia="sl-SI"/>
        </w:rPr>
        <w:t>različne socialnovarstvene programe (programi medgeneracijskega sodelovanja, preventivni programi (projekt zdrave občine, izobraževanje za življenje)</w:t>
      </w:r>
      <w:r w:rsidR="004C0DAB">
        <w:rPr>
          <w:rFonts w:eastAsia="Times New Roman" w:cs="Arial"/>
          <w:lang w:eastAsia="sl-SI"/>
        </w:rPr>
        <w:t>. P</w:t>
      </w:r>
      <w:r>
        <w:rPr>
          <w:rFonts w:eastAsia="Times New Roman" w:cs="Arial"/>
          <w:lang w:eastAsia="sl-SI"/>
        </w:rPr>
        <w:t xml:space="preserve">otekala bodo </w:t>
      </w:r>
      <w:r w:rsidR="004C0DAB">
        <w:rPr>
          <w:rFonts w:eastAsia="Times New Roman" w:cs="Arial"/>
          <w:lang w:eastAsia="sl-SI"/>
        </w:rPr>
        <w:t xml:space="preserve">tudi </w:t>
      </w:r>
      <w:r>
        <w:rPr>
          <w:rFonts w:eastAsia="Times New Roman" w:cs="Arial"/>
          <w:lang w:eastAsia="sl-SI"/>
        </w:rPr>
        <w:t>različna izobraževanja (na primer na temo odprave posledic odvisnosti)</w:t>
      </w:r>
      <w:r w:rsidR="007847EA">
        <w:rPr>
          <w:rFonts w:eastAsia="Times New Roman" w:cs="Arial"/>
          <w:lang w:eastAsia="sl-SI"/>
        </w:rPr>
        <w:t>. Z omenjenimi dejavnostmi</w:t>
      </w:r>
      <w:r>
        <w:rPr>
          <w:rFonts w:eastAsia="Times New Roman" w:cs="Arial"/>
          <w:lang w:eastAsia="sl-SI"/>
        </w:rPr>
        <w:t xml:space="preserve"> bo center prispeval k večji socialni vključenosti prebivalcev v regiji. </w:t>
      </w:r>
    </w:p>
    <w:p w:rsidR="00792FAA" w:rsidRDefault="007847EA" w:rsidP="00D84F5B">
      <w:pPr>
        <w:pStyle w:val="Odstavekseznama"/>
        <w:numPr>
          <w:ilvl w:val="0"/>
          <w:numId w:val="6"/>
        </w:numPr>
        <w:shd w:val="clear" w:color="auto" w:fill="FFFFFF" w:themeFill="background1"/>
        <w:spacing w:after="0"/>
        <w:contextualSpacing w:val="0"/>
        <w:jc w:val="both"/>
        <w:rPr>
          <w:rFonts w:eastAsia="Times New Roman" w:cs="Arial"/>
          <w:lang w:eastAsia="sl-SI"/>
        </w:rPr>
      </w:pPr>
      <w:r>
        <w:rPr>
          <w:rFonts w:eastAsia="Times New Roman" w:cs="Arial"/>
          <w:lang w:eastAsia="sl-SI"/>
        </w:rPr>
        <w:t>Vzpostavitev programov</w:t>
      </w:r>
      <w:r w:rsidR="00B50F16">
        <w:rPr>
          <w:rFonts w:eastAsia="Times New Roman" w:cs="Arial"/>
          <w:lang w:eastAsia="sl-SI"/>
        </w:rPr>
        <w:t xml:space="preserve"> NASTANITVENE PODPORE </w:t>
      </w:r>
      <w:r w:rsidR="00792FAA">
        <w:rPr>
          <w:rFonts w:eastAsia="Times New Roman" w:cs="Arial"/>
          <w:lang w:eastAsia="sl-SI"/>
        </w:rPr>
        <w:t>ZA VSE RANLJIVE SKUPINE PREBIVALSTVA</w:t>
      </w:r>
    </w:p>
    <w:p w:rsidR="00792FAA" w:rsidRDefault="00792FAA" w:rsidP="00D84F5B">
      <w:pPr>
        <w:shd w:val="clear" w:color="auto" w:fill="FFFFFF" w:themeFill="background1"/>
        <w:spacing w:after="0"/>
        <w:ind w:left="1416"/>
        <w:jc w:val="both"/>
        <w:rPr>
          <w:rFonts w:eastAsia="Times New Roman" w:cs="Arial"/>
          <w:lang w:eastAsia="sl-SI"/>
        </w:rPr>
      </w:pPr>
      <w:r>
        <w:rPr>
          <w:rFonts w:eastAsia="Times New Roman" w:cs="Arial"/>
          <w:lang w:eastAsia="sl-SI"/>
        </w:rPr>
        <w:t>Ciljna skupina uporabnikov: ranljive skupine prebivalstva.</w:t>
      </w:r>
    </w:p>
    <w:p w:rsidR="00792FAA" w:rsidRDefault="00E62685" w:rsidP="00D84F5B">
      <w:pPr>
        <w:shd w:val="clear" w:color="auto" w:fill="FFFFFF" w:themeFill="background1"/>
        <w:spacing w:after="0"/>
        <w:ind w:left="1416"/>
        <w:jc w:val="both"/>
        <w:rPr>
          <w:rFonts w:eastAsia="Times New Roman" w:cs="Arial"/>
          <w:lang w:eastAsia="sl-SI"/>
        </w:rPr>
      </w:pPr>
      <w:r>
        <w:rPr>
          <w:rFonts w:eastAsia="Times New Roman" w:cs="Arial"/>
          <w:lang w:eastAsia="sl-SI"/>
        </w:rPr>
        <w:t xml:space="preserve">Vzpostavitev </w:t>
      </w:r>
      <w:proofErr w:type="spellStart"/>
      <w:r>
        <w:rPr>
          <w:rFonts w:eastAsia="Times New Roman" w:cs="Arial"/>
          <w:lang w:eastAsia="sl-SI"/>
        </w:rPr>
        <w:t>eko</w:t>
      </w:r>
      <w:proofErr w:type="spellEnd"/>
      <w:r>
        <w:rPr>
          <w:rFonts w:eastAsia="Times New Roman" w:cs="Arial"/>
          <w:lang w:eastAsia="sl-SI"/>
        </w:rPr>
        <w:t>-socialnih</w:t>
      </w:r>
      <w:r w:rsidR="00792FAA">
        <w:rPr>
          <w:rFonts w:eastAsia="Times New Roman" w:cs="Arial"/>
          <w:lang w:eastAsia="sl-SI"/>
        </w:rPr>
        <w:t xml:space="preserve"> kmeti</w:t>
      </w:r>
      <w:r>
        <w:rPr>
          <w:rFonts w:eastAsia="Times New Roman" w:cs="Arial"/>
          <w:lang w:eastAsia="sl-SI"/>
        </w:rPr>
        <w:t>j</w:t>
      </w:r>
      <w:r w:rsidR="00792FAA">
        <w:rPr>
          <w:rFonts w:eastAsia="Times New Roman" w:cs="Arial"/>
          <w:lang w:eastAsia="sl-SI"/>
        </w:rPr>
        <w:t xml:space="preserve">, kjer bo omogočena nastanitev in dnevno varstvo ciljne skupine uporabnikov. </w:t>
      </w:r>
    </w:p>
    <w:p w:rsidR="00792FAA" w:rsidRDefault="00792FAA" w:rsidP="00D84F5B">
      <w:pPr>
        <w:shd w:val="clear" w:color="auto" w:fill="FFFFFF" w:themeFill="background1"/>
        <w:spacing w:after="0"/>
        <w:ind w:left="1416"/>
        <w:jc w:val="both"/>
        <w:rPr>
          <w:rFonts w:eastAsia="Times New Roman" w:cs="Arial"/>
          <w:lang w:eastAsia="sl-SI"/>
        </w:rPr>
      </w:pPr>
      <w:r>
        <w:rPr>
          <w:rFonts w:eastAsia="Times New Roman" w:cs="Arial"/>
          <w:lang w:eastAsia="sl-SI"/>
        </w:rPr>
        <w:t>Vzpostavitev dnevnih centov (dnevnega varstva) in stanovanjskih skupin za ciljno skupino uporabnikov.</w:t>
      </w:r>
    </w:p>
    <w:p w:rsidR="00132EAC" w:rsidRDefault="00132EAC" w:rsidP="00D84F5B">
      <w:pPr>
        <w:shd w:val="clear" w:color="auto" w:fill="FFFFFF" w:themeFill="background1"/>
        <w:spacing w:after="0"/>
        <w:ind w:left="1416"/>
        <w:jc w:val="both"/>
        <w:rPr>
          <w:rFonts w:eastAsia="Times New Roman" w:cs="Arial"/>
          <w:lang w:eastAsia="sl-SI"/>
        </w:rPr>
      </w:pPr>
      <w:r>
        <w:rPr>
          <w:rFonts w:eastAsia="Times New Roman" w:cs="Arial"/>
          <w:lang w:eastAsia="sl-SI"/>
        </w:rPr>
        <w:t xml:space="preserve">Vzpostavitev stanovanjskih enot za starejše in </w:t>
      </w:r>
      <w:r w:rsidR="00CF4709">
        <w:rPr>
          <w:rFonts w:eastAsia="Times New Roman" w:cs="Arial"/>
          <w:lang w:eastAsia="sl-SI"/>
        </w:rPr>
        <w:t xml:space="preserve">osebe z invalidnostjo, </w:t>
      </w:r>
      <w:r>
        <w:rPr>
          <w:rFonts w:eastAsia="Times New Roman" w:cs="Arial"/>
          <w:lang w:eastAsia="sl-SI"/>
        </w:rPr>
        <w:t xml:space="preserve">kjer bo </w:t>
      </w:r>
      <w:r w:rsidR="00846D93">
        <w:rPr>
          <w:rFonts w:eastAsia="Times New Roman" w:cs="Arial"/>
          <w:lang w:eastAsia="sl-SI"/>
        </w:rPr>
        <w:t>nudena</w:t>
      </w:r>
      <w:r>
        <w:rPr>
          <w:rFonts w:eastAsia="Times New Roman" w:cs="Arial"/>
          <w:lang w:eastAsia="sl-SI"/>
        </w:rPr>
        <w:t xml:space="preserve"> tudi ustrezna socialna in zdravstvena podpora.</w:t>
      </w:r>
    </w:p>
    <w:p w:rsidR="00177E8D" w:rsidRDefault="00B50F16" w:rsidP="00D84F5B">
      <w:pPr>
        <w:pStyle w:val="Odstavekseznama"/>
        <w:numPr>
          <w:ilvl w:val="0"/>
          <w:numId w:val="6"/>
        </w:numPr>
        <w:shd w:val="clear" w:color="auto" w:fill="FFFFFF" w:themeFill="background1"/>
        <w:spacing w:after="0"/>
        <w:contextualSpacing w:val="0"/>
        <w:jc w:val="both"/>
        <w:rPr>
          <w:rFonts w:eastAsia="Times New Roman" w:cs="Arial"/>
          <w:lang w:eastAsia="sl-SI"/>
        </w:rPr>
      </w:pPr>
      <w:r>
        <w:rPr>
          <w:rFonts w:eastAsia="Times New Roman" w:cs="Arial"/>
          <w:lang w:eastAsia="sl-SI"/>
        </w:rPr>
        <w:t xml:space="preserve">Okrepitev PROGRAMOV </w:t>
      </w:r>
      <w:r w:rsidR="00177E8D">
        <w:rPr>
          <w:rFonts w:eastAsia="Times New Roman" w:cs="Arial"/>
          <w:lang w:eastAsia="sl-SI"/>
        </w:rPr>
        <w:t>ZA SOCIALIZACIJO IN INTEGRACIJO ROMOV</w:t>
      </w:r>
    </w:p>
    <w:p w:rsidR="000027AB" w:rsidRDefault="00846D93" w:rsidP="00D84F5B">
      <w:pPr>
        <w:pStyle w:val="Odstavekseznama"/>
        <w:shd w:val="clear" w:color="auto" w:fill="FFFFFF" w:themeFill="background1"/>
        <w:spacing w:after="0"/>
        <w:ind w:left="1440"/>
        <w:contextualSpacing w:val="0"/>
        <w:jc w:val="both"/>
        <w:rPr>
          <w:rFonts w:eastAsia="Times New Roman" w:cs="Arial"/>
          <w:lang w:eastAsia="sl-SI"/>
        </w:rPr>
      </w:pPr>
      <w:r>
        <w:rPr>
          <w:rFonts w:eastAsia="Times New Roman" w:cs="Arial"/>
          <w:lang w:eastAsia="sl-SI"/>
        </w:rPr>
        <w:t xml:space="preserve">Vzpostavitev dnevnih centrov (za otroke in mladostnike, mlajše odrasle), </w:t>
      </w:r>
      <w:r w:rsidR="004C0DAB">
        <w:rPr>
          <w:rFonts w:eastAsia="Times New Roman" w:cs="Arial"/>
          <w:lang w:eastAsia="sl-SI"/>
        </w:rPr>
        <w:t xml:space="preserve">programov </w:t>
      </w:r>
      <w:r>
        <w:rPr>
          <w:rFonts w:eastAsia="Times New Roman" w:cs="Arial"/>
          <w:lang w:eastAsia="sl-SI"/>
        </w:rPr>
        <w:t xml:space="preserve">za družine (preprečevanje nasilja, </w:t>
      </w:r>
      <w:proofErr w:type="spellStart"/>
      <w:r>
        <w:rPr>
          <w:rFonts w:eastAsia="Times New Roman" w:cs="Arial"/>
          <w:lang w:eastAsia="sl-SI"/>
        </w:rPr>
        <w:t>opolnomočenje</w:t>
      </w:r>
      <w:proofErr w:type="spellEnd"/>
      <w:r>
        <w:rPr>
          <w:rFonts w:eastAsia="Times New Roman" w:cs="Arial"/>
          <w:lang w:eastAsia="sl-SI"/>
        </w:rPr>
        <w:t xml:space="preserve"> žensk, programi za starše), za samopomoč (za starejše)</w:t>
      </w:r>
      <w:r w:rsidR="004C0DAB">
        <w:rPr>
          <w:rFonts w:eastAsia="Times New Roman" w:cs="Arial"/>
          <w:lang w:eastAsia="sl-SI"/>
        </w:rPr>
        <w:t xml:space="preserve"> in socialno aktivacijo</w:t>
      </w:r>
      <w:r>
        <w:rPr>
          <w:rFonts w:eastAsia="Times New Roman" w:cs="Arial"/>
          <w:lang w:eastAsia="sl-SI"/>
        </w:rPr>
        <w:t xml:space="preserve"> (spodbujanje socialnega podjetništva)</w:t>
      </w:r>
      <w:r w:rsidR="004C0DAB">
        <w:rPr>
          <w:rFonts w:eastAsia="Times New Roman" w:cs="Arial"/>
          <w:lang w:eastAsia="sl-SI"/>
        </w:rPr>
        <w:t>.</w:t>
      </w:r>
    </w:p>
    <w:p w:rsidR="00846D93" w:rsidRDefault="00846D93" w:rsidP="00D84F5B">
      <w:pPr>
        <w:pStyle w:val="Odstavekseznama"/>
        <w:shd w:val="clear" w:color="auto" w:fill="FFFFFF" w:themeFill="background1"/>
        <w:spacing w:after="0"/>
        <w:ind w:left="1440"/>
        <w:contextualSpacing w:val="0"/>
        <w:jc w:val="both"/>
        <w:rPr>
          <w:rFonts w:eastAsia="Times New Roman" w:cs="Arial"/>
          <w:lang w:eastAsia="sl-SI"/>
        </w:rPr>
      </w:pPr>
    </w:p>
    <w:p w:rsidR="00846D93" w:rsidRPr="00D84F5B" w:rsidRDefault="00AE7478" w:rsidP="00D84F5B">
      <w:pPr>
        <w:pStyle w:val="Odstavekseznama"/>
        <w:shd w:val="clear" w:color="auto" w:fill="D9D9D9" w:themeFill="background1" w:themeFillShade="D9"/>
        <w:spacing w:after="0"/>
        <w:ind w:left="0"/>
        <w:contextualSpacing w:val="0"/>
        <w:jc w:val="both"/>
        <w:rPr>
          <w:rFonts w:eastAsia="Times New Roman" w:cs="Arial"/>
          <w:b/>
          <w:i/>
          <w:lang w:eastAsia="sl-SI"/>
        </w:rPr>
      </w:pPr>
      <w:r w:rsidRPr="00D84F5B">
        <w:rPr>
          <w:rFonts w:eastAsia="Times New Roman" w:cs="Arial"/>
          <w:b/>
          <w:i/>
          <w:lang w:eastAsia="sl-SI"/>
        </w:rPr>
        <w:t>Ukrepi za doseganje ključnih ciljev Re</w:t>
      </w:r>
      <w:r w:rsidR="00AE714B" w:rsidRPr="00D84F5B">
        <w:rPr>
          <w:rFonts w:eastAsia="Times New Roman" w:cs="Arial"/>
          <w:b/>
          <w:i/>
          <w:lang w:eastAsia="sl-SI"/>
        </w:rPr>
        <w:t>solucije</w:t>
      </w:r>
      <w:r w:rsidRPr="00D84F5B">
        <w:rPr>
          <w:rFonts w:eastAsia="Times New Roman" w:cs="Arial"/>
          <w:b/>
          <w:i/>
          <w:lang w:eastAsia="sl-SI"/>
        </w:rPr>
        <w:t xml:space="preserve"> in zadovoljevanje regionalnih/lokalnih potreb na področju socialnega varstva v obdobju 2014-2016</w:t>
      </w:r>
    </w:p>
    <w:p w:rsidR="00D84F5B" w:rsidRDefault="00D84F5B" w:rsidP="00D84F5B">
      <w:pPr>
        <w:pStyle w:val="Odstavekseznama"/>
        <w:shd w:val="clear" w:color="auto" w:fill="FFFFFF" w:themeFill="background1"/>
        <w:spacing w:after="0"/>
        <w:ind w:left="0"/>
        <w:contextualSpacing w:val="0"/>
        <w:jc w:val="both"/>
        <w:rPr>
          <w:rFonts w:eastAsia="Times New Roman" w:cs="Arial"/>
          <w:lang w:eastAsia="sl-SI"/>
        </w:rPr>
      </w:pPr>
    </w:p>
    <w:p w:rsidR="00683B77" w:rsidRPr="004A5724" w:rsidRDefault="00876636" w:rsidP="00D84F5B">
      <w:pPr>
        <w:pStyle w:val="Odstavekseznama"/>
        <w:shd w:val="clear" w:color="auto" w:fill="FFFFFF" w:themeFill="background1"/>
        <w:spacing w:after="0"/>
        <w:ind w:left="0"/>
        <w:contextualSpacing w:val="0"/>
        <w:jc w:val="both"/>
        <w:rPr>
          <w:rFonts w:eastAsia="Times New Roman" w:cs="Arial"/>
          <w:lang w:eastAsia="sl-SI"/>
        </w:rPr>
      </w:pPr>
      <w:r w:rsidRPr="004A5724">
        <w:rPr>
          <w:rFonts w:eastAsia="Times New Roman" w:cs="Arial"/>
          <w:lang w:eastAsia="sl-SI"/>
        </w:rPr>
        <w:t>1. CILJ</w:t>
      </w:r>
      <w:r w:rsidR="00AE714B">
        <w:rPr>
          <w:rFonts w:eastAsia="Times New Roman" w:cs="Arial"/>
          <w:lang w:eastAsia="sl-SI"/>
        </w:rPr>
        <w:t xml:space="preserve"> Resolucije</w:t>
      </w:r>
      <w:r w:rsidRPr="004A5724">
        <w:rPr>
          <w:rFonts w:eastAsia="Times New Roman" w:cs="Arial"/>
          <w:lang w:eastAsia="sl-SI"/>
        </w:rPr>
        <w:t>: ZMANJŠEVANJE TVEGANJA REVŠČINE IN POVEČANJE SOCIALNE VKLJUČENOSTI SOCIALNO OGROŽENIH IN RANLJIVIH SKUPIN PREBIVALSTVA</w:t>
      </w:r>
    </w:p>
    <w:p w:rsidR="00D84F5B" w:rsidRDefault="00D84F5B" w:rsidP="00D84F5B">
      <w:pPr>
        <w:pStyle w:val="Odstavekseznama"/>
        <w:shd w:val="clear" w:color="auto" w:fill="FFFFFF" w:themeFill="background1"/>
        <w:spacing w:after="0"/>
        <w:ind w:left="0"/>
        <w:contextualSpacing w:val="0"/>
        <w:jc w:val="both"/>
        <w:rPr>
          <w:rFonts w:eastAsia="Times New Roman" w:cs="Arial"/>
          <w:u w:val="single"/>
          <w:lang w:eastAsia="sl-SI"/>
        </w:rPr>
      </w:pPr>
    </w:p>
    <w:p w:rsidR="007A4C70" w:rsidRPr="004A5724" w:rsidRDefault="007A4C70" w:rsidP="00D84F5B">
      <w:pPr>
        <w:pStyle w:val="Odstavekseznama"/>
        <w:shd w:val="clear" w:color="auto" w:fill="FFFFFF" w:themeFill="background1"/>
        <w:spacing w:after="0"/>
        <w:ind w:left="0"/>
        <w:contextualSpacing w:val="0"/>
        <w:jc w:val="both"/>
        <w:rPr>
          <w:rFonts w:eastAsia="Times New Roman" w:cs="Arial"/>
          <w:u w:val="single"/>
          <w:lang w:eastAsia="sl-SI"/>
        </w:rPr>
      </w:pPr>
      <w:r w:rsidRPr="004A5724">
        <w:rPr>
          <w:rFonts w:eastAsia="Times New Roman" w:cs="Arial"/>
          <w:u w:val="single"/>
          <w:lang w:eastAsia="sl-SI"/>
        </w:rPr>
        <w:t>Ukrep</w:t>
      </w:r>
      <w:r w:rsidR="00A97F61">
        <w:rPr>
          <w:rFonts w:eastAsia="Times New Roman" w:cs="Arial"/>
          <w:u w:val="single"/>
          <w:lang w:eastAsia="sl-SI"/>
        </w:rPr>
        <w:t>a</w:t>
      </w:r>
      <w:r w:rsidR="00AE714B">
        <w:rPr>
          <w:rFonts w:eastAsia="Times New Roman" w:cs="Arial"/>
          <w:u w:val="single"/>
          <w:lang w:eastAsia="sl-SI"/>
        </w:rPr>
        <w:t xml:space="preserve"> na regionalni ravni</w:t>
      </w:r>
      <w:r w:rsidRPr="004A5724">
        <w:rPr>
          <w:rFonts w:eastAsia="Times New Roman" w:cs="Arial"/>
          <w:u w:val="single"/>
          <w:lang w:eastAsia="sl-SI"/>
        </w:rPr>
        <w:t>:</w:t>
      </w:r>
    </w:p>
    <w:p w:rsidR="007A4C70" w:rsidRDefault="007A4C70" w:rsidP="00D84F5B">
      <w:pPr>
        <w:pStyle w:val="Odstavekseznama"/>
        <w:numPr>
          <w:ilvl w:val="0"/>
          <w:numId w:val="7"/>
        </w:numPr>
        <w:shd w:val="clear" w:color="auto" w:fill="FFFFFF" w:themeFill="background1"/>
        <w:spacing w:after="0"/>
        <w:contextualSpacing w:val="0"/>
        <w:jc w:val="both"/>
        <w:rPr>
          <w:rFonts w:eastAsia="Times New Roman" w:cs="Arial"/>
          <w:lang w:eastAsia="sl-SI"/>
        </w:rPr>
      </w:pPr>
      <w:r>
        <w:rPr>
          <w:rFonts w:eastAsia="Times New Roman" w:cs="Arial"/>
          <w:lang w:eastAsia="sl-SI"/>
        </w:rPr>
        <w:t xml:space="preserve">Pridobivanje, izobraževanje, usposabljanje in </w:t>
      </w:r>
      <w:r w:rsidR="007847EA">
        <w:rPr>
          <w:rFonts w:eastAsia="Times New Roman" w:cs="Arial"/>
          <w:lang w:eastAsia="sl-SI"/>
        </w:rPr>
        <w:t>vključevanje</w:t>
      </w:r>
      <w:r>
        <w:rPr>
          <w:rFonts w:eastAsia="Times New Roman" w:cs="Arial"/>
          <w:lang w:eastAsia="sl-SI"/>
        </w:rPr>
        <w:t xml:space="preserve"> prostovoljce</w:t>
      </w:r>
      <w:r w:rsidR="007847EA">
        <w:rPr>
          <w:rFonts w:eastAsia="Times New Roman" w:cs="Arial"/>
          <w:lang w:eastAsia="sl-SI"/>
        </w:rPr>
        <w:t>v v izvajanje socialnovarstvenih programov</w:t>
      </w:r>
      <w:r w:rsidR="00D84F5B">
        <w:rPr>
          <w:rFonts w:eastAsia="Times New Roman" w:cs="Arial"/>
          <w:lang w:eastAsia="sl-SI"/>
        </w:rPr>
        <w:t>.</w:t>
      </w:r>
    </w:p>
    <w:p w:rsidR="007A4C70" w:rsidRDefault="007A4C70" w:rsidP="00D84F5B">
      <w:pPr>
        <w:pStyle w:val="Odstavekseznama"/>
        <w:numPr>
          <w:ilvl w:val="0"/>
          <w:numId w:val="7"/>
        </w:numPr>
        <w:shd w:val="clear" w:color="auto" w:fill="FFFFFF" w:themeFill="background1"/>
        <w:spacing w:after="0"/>
        <w:jc w:val="both"/>
        <w:rPr>
          <w:rFonts w:eastAsia="Times New Roman" w:cs="Arial"/>
          <w:lang w:eastAsia="sl-SI"/>
        </w:rPr>
      </w:pPr>
      <w:r>
        <w:rPr>
          <w:rFonts w:eastAsia="Times New Roman" w:cs="Arial"/>
          <w:lang w:eastAsia="sl-SI"/>
        </w:rPr>
        <w:t>Priprava in razvoj novih programov z namenom socialne aktivacije Romov</w:t>
      </w:r>
      <w:r w:rsidR="00D84F5B">
        <w:rPr>
          <w:rFonts w:eastAsia="Times New Roman" w:cs="Arial"/>
          <w:lang w:eastAsia="sl-SI"/>
        </w:rPr>
        <w:t>.</w:t>
      </w:r>
    </w:p>
    <w:p w:rsidR="0098769C" w:rsidRDefault="0098769C" w:rsidP="00D84F5B">
      <w:pPr>
        <w:shd w:val="clear" w:color="auto" w:fill="FFFFFF" w:themeFill="background1"/>
        <w:spacing w:after="0"/>
        <w:jc w:val="both"/>
        <w:rPr>
          <w:rFonts w:eastAsia="Times New Roman" w:cs="Arial"/>
          <w:lang w:eastAsia="sl-SI"/>
        </w:rPr>
      </w:pPr>
    </w:p>
    <w:p w:rsidR="0098769C" w:rsidRDefault="00CE0C78" w:rsidP="00D84F5B">
      <w:pPr>
        <w:shd w:val="clear" w:color="auto" w:fill="FFFFFF" w:themeFill="background1"/>
        <w:spacing w:after="0"/>
        <w:jc w:val="both"/>
        <w:rPr>
          <w:rFonts w:eastAsia="Times New Roman" w:cs="Arial"/>
          <w:lang w:eastAsia="sl-SI"/>
        </w:rPr>
      </w:pPr>
      <w:r>
        <w:rPr>
          <w:rFonts w:eastAsia="Times New Roman" w:cs="Arial"/>
          <w:lang w:eastAsia="sl-SI"/>
        </w:rPr>
        <w:t>Rok za izvedbo</w:t>
      </w:r>
      <w:r w:rsidR="00B62B60">
        <w:rPr>
          <w:rFonts w:eastAsia="Times New Roman" w:cs="Arial"/>
          <w:lang w:eastAsia="sl-SI"/>
        </w:rPr>
        <w:t xml:space="preserve"> ukrepov </w:t>
      </w:r>
      <w:r>
        <w:rPr>
          <w:rFonts w:eastAsia="Times New Roman" w:cs="Arial"/>
          <w:lang w:eastAsia="sl-SI"/>
        </w:rPr>
        <w:t xml:space="preserve"> je 31.</w:t>
      </w:r>
      <w:r w:rsidR="00A97F61">
        <w:rPr>
          <w:rFonts w:eastAsia="Times New Roman" w:cs="Arial"/>
          <w:lang w:eastAsia="sl-SI"/>
        </w:rPr>
        <w:t xml:space="preserve"> </w:t>
      </w:r>
      <w:r>
        <w:rPr>
          <w:rFonts w:eastAsia="Times New Roman" w:cs="Arial"/>
          <w:lang w:eastAsia="sl-SI"/>
        </w:rPr>
        <w:t>12.</w:t>
      </w:r>
      <w:r w:rsidR="00A97F61">
        <w:rPr>
          <w:rFonts w:eastAsia="Times New Roman" w:cs="Arial"/>
          <w:lang w:eastAsia="sl-SI"/>
        </w:rPr>
        <w:t xml:space="preserve"> </w:t>
      </w:r>
      <w:r>
        <w:rPr>
          <w:rFonts w:eastAsia="Times New Roman" w:cs="Arial"/>
          <w:lang w:eastAsia="sl-SI"/>
        </w:rPr>
        <w:t xml:space="preserve">2016, </w:t>
      </w:r>
      <w:r w:rsidR="00B62B60">
        <w:rPr>
          <w:rFonts w:eastAsia="Times New Roman" w:cs="Arial"/>
          <w:lang w:eastAsia="sl-SI"/>
        </w:rPr>
        <w:t>odgovorni nosilci bodo CSD, občine, nevladni sektor, viri finančnih sredstev pa so MDDSZ (razpisi), EU razpisi, občine, Slovenska filantropija, Društvo za razvijanje prostovoljnega dela</w:t>
      </w:r>
      <w:r w:rsidR="0098769C">
        <w:rPr>
          <w:rFonts w:eastAsia="Times New Roman" w:cs="Arial"/>
          <w:lang w:eastAsia="sl-SI"/>
        </w:rPr>
        <w:t>.</w:t>
      </w:r>
    </w:p>
    <w:p w:rsidR="0098769C" w:rsidRDefault="0098769C" w:rsidP="00D84F5B">
      <w:pPr>
        <w:shd w:val="clear" w:color="auto" w:fill="FFFFFF" w:themeFill="background1"/>
        <w:spacing w:after="0"/>
        <w:jc w:val="both"/>
        <w:rPr>
          <w:rFonts w:eastAsia="Times New Roman" w:cs="Arial"/>
          <w:lang w:eastAsia="sl-SI"/>
        </w:rPr>
      </w:pPr>
    </w:p>
    <w:p w:rsidR="007A4C70" w:rsidRDefault="00876636" w:rsidP="00D84F5B">
      <w:pPr>
        <w:shd w:val="clear" w:color="auto" w:fill="FFFFFF" w:themeFill="background1"/>
        <w:spacing w:after="0"/>
        <w:jc w:val="both"/>
        <w:rPr>
          <w:rFonts w:eastAsia="Times New Roman" w:cs="Arial"/>
          <w:lang w:eastAsia="sl-SI"/>
        </w:rPr>
      </w:pPr>
      <w:r>
        <w:rPr>
          <w:rFonts w:eastAsia="Times New Roman" w:cs="Arial"/>
          <w:lang w:eastAsia="sl-SI"/>
        </w:rPr>
        <w:t>2. CILJ</w:t>
      </w:r>
      <w:r w:rsidR="00AE714B">
        <w:rPr>
          <w:rFonts w:eastAsia="Times New Roman" w:cs="Arial"/>
          <w:lang w:eastAsia="sl-SI"/>
        </w:rPr>
        <w:t xml:space="preserve"> Resolucije</w:t>
      </w:r>
      <w:r>
        <w:rPr>
          <w:rFonts w:eastAsia="Times New Roman" w:cs="Arial"/>
          <w:lang w:eastAsia="sl-SI"/>
        </w:rPr>
        <w:t>: IZBOLJŠANJE RAZPOLOŽLJIVOSTI IN PESTROSTI TER ZAGOTAVLJANJE DOSTOPNOSTI IN DOSEGLJIVOSTI STORITEV IN PROGRAMOV</w:t>
      </w:r>
    </w:p>
    <w:p w:rsidR="00D84F5B" w:rsidRDefault="00D84F5B" w:rsidP="00D84F5B">
      <w:pPr>
        <w:pStyle w:val="Odstavekseznama"/>
        <w:shd w:val="clear" w:color="auto" w:fill="FFFFFF" w:themeFill="background1"/>
        <w:spacing w:after="0"/>
        <w:ind w:left="0"/>
        <w:contextualSpacing w:val="0"/>
        <w:jc w:val="both"/>
        <w:rPr>
          <w:rFonts w:eastAsia="Times New Roman" w:cs="Arial"/>
          <w:u w:val="single"/>
          <w:lang w:eastAsia="sl-SI"/>
        </w:rPr>
      </w:pPr>
    </w:p>
    <w:p w:rsidR="000A2B3E" w:rsidRPr="004A5724" w:rsidRDefault="000A2B3E" w:rsidP="00D84F5B">
      <w:pPr>
        <w:pStyle w:val="Odstavekseznama"/>
        <w:shd w:val="clear" w:color="auto" w:fill="FFFFFF" w:themeFill="background1"/>
        <w:spacing w:after="0"/>
        <w:ind w:left="0"/>
        <w:contextualSpacing w:val="0"/>
        <w:jc w:val="both"/>
        <w:rPr>
          <w:rFonts w:eastAsia="Times New Roman" w:cs="Arial"/>
          <w:u w:val="single"/>
          <w:lang w:eastAsia="sl-SI"/>
        </w:rPr>
      </w:pPr>
      <w:r w:rsidRPr="004A5724">
        <w:rPr>
          <w:rFonts w:eastAsia="Times New Roman" w:cs="Arial"/>
          <w:u w:val="single"/>
          <w:lang w:eastAsia="sl-SI"/>
        </w:rPr>
        <w:t>Ukrepi</w:t>
      </w:r>
      <w:r w:rsidR="00AE714B">
        <w:rPr>
          <w:rFonts w:eastAsia="Times New Roman" w:cs="Arial"/>
          <w:u w:val="single"/>
          <w:lang w:eastAsia="sl-SI"/>
        </w:rPr>
        <w:t xml:space="preserve"> na regionalni ravni</w:t>
      </w:r>
      <w:r w:rsidRPr="004A5724">
        <w:rPr>
          <w:rFonts w:eastAsia="Times New Roman" w:cs="Arial"/>
          <w:u w:val="single"/>
          <w:lang w:eastAsia="sl-SI"/>
        </w:rPr>
        <w:t>:</w:t>
      </w:r>
    </w:p>
    <w:p w:rsidR="000A2B3E" w:rsidRDefault="00E30728"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Pr>
          <w:rFonts w:eastAsia="Times New Roman" w:cs="Arial"/>
          <w:lang w:eastAsia="sl-SI"/>
        </w:rPr>
        <w:lastRenderedPageBreak/>
        <w:t>Vzpostavitev 7 dnevnih centrov za Rome, na lokacijah: Novo mesto, Metlika, Škocjan, Ribnica, Črnomelj, Semič, Kočevje)</w:t>
      </w:r>
      <w:r w:rsidR="00D84F5B">
        <w:rPr>
          <w:rFonts w:eastAsia="Times New Roman" w:cs="Arial"/>
          <w:lang w:eastAsia="sl-SI"/>
        </w:rPr>
        <w:t>.</w:t>
      </w:r>
    </w:p>
    <w:p w:rsidR="008F4657" w:rsidRPr="00B62B60" w:rsidRDefault="00BF3CC9"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B62B60">
        <w:rPr>
          <w:rFonts w:eastAsia="Times New Roman" w:cs="Arial"/>
          <w:lang w:eastAsia="sl-SI"/>
        </w:rPr>
        <w:t>Priprava</w:t>
      </w:r>
      <w:r w:rsidR="008F4657" w:rsidRPr="00B62B60">
        <w:rPr>
          <w:rFonts w:eastAsia="Times New Roman" w:cs="Arial"/>
          <w:lang w:eastAsia="sl-SI"/>
        </w:rPr>
        <w:t xml:space="preserve"> programov (terapevtski programi, programi psihosocialne pomoči)</w:t>
      </w:r>
      <w:r w:rsidR="000A03B1" w:rsidRPr="00B62B60">
        <w:rPr>
          <w:rFonts w:eastAsia="Times New Roman" w:cs="Arial"/>
          <w:lang w:eastAsia="sl-SI"/>
        </w:rPr>
        <w:t xml:space="preserve"> </w:t>
      </w:r>
      <w:r w:rsidR="008F4657" w:rsidRPr="00B62B60">
        <w:rPr>
          <w:rFonts w:eastAsia="Times New Roman" w:cs="Arial"/>
          <w:lang w:eastAsia="sl-SI"/>
        </w:rPr>
        <w:t>za različne ciljne skupine: osebe s težavami v duševnem zdravju, osebe s težavami zaradi zasvojenosti, družine, otroke in mladostnike</w:t>
      </w:r>
      <w:r w:rsidR="00D84F5B">
        <w:rPr>
          <w:rFonts w:eastAsia="Times New Roman" w:cs="Arial"/>
          <w:lang w:eastAsia="sl-SI"/>
        </w:rPr>
        <w:t>.</w:t>
      </w:r>
    </w:p>
    <w:p w:rsidR="000A03B1" w:rsidRPr="00E424FF" w:rsidRDefault="000A03B1"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Pr>
          <w:rFonts w:eastAsia="Times New Roman" w:cs="Arial"/>
          <w:lang w:eastAsia="sl-SI"/>
        </w:rPr>
        <w:t xml:space="preserve">Vzpostavitev </w:t>
      </w:r>
      <w:r w:rsidRPr="00E424FF">
        <w:rPr>
          <w:rFonts w:eastAsia="Times New Roman" w:cs="Arial"/>
          <w:lang w:eastAsia="sl-SI"/>
        </w:rPr>
        <w:t xml:space="preserve"> </w:t>
      </w:r>
      <w:r>
        <w:rPr>
          <w:rFonts w:eastAsia="Times New Roman" w:cs="Arial"/>
          <w:lang w:eastAsia="sl-SI"/>
        </w:rPr>
        <w:t xml:space="preserve">regijske mreže </w:t>
      </w:r>
      <w:r w:rsidRPr="00E424FF">
        <w:rPr>
          <w:rFonts w:eastAsia="Times New Roman" w:cs="Arial"/>
          <w:lang w:eastAsia="sl-SI"/>
        </w:rPr>
        <w:t>terapevtski</w:t>
      </w:r>
      <w:r>
        <w:rPr>
          <w:rFonts w:eastAsia="Times New Roman" w:cs="Arial"/>
          <w:lang w:eastAsia="sl-SI"/>
        </w:rPr>
        <w:t>h in socialnovarstvenih</w:t>
      </w:r>
      <w:r w:rsidRPr="00E424FF">
        <w:rPr>
          <w:rFonts w:eastAsia="Times New Roman" w:cs="Arial"/>
          <w:lang w:eastAsia="sl-SI"/>
        </w:rPr>
        <w:t xml:space="preserve"> program</w:t>
      </w:r>
      <w:r>
        <w:rPr>
          <w:rFonts w:eastAsia="Times New Roman" w:cs="Arial"/>
          <w:lang w:eastAsia="sl-SI"/>
        </w:rPr>
        <w:t>ov in priprave na vzpostavitev regijskega centra za terapevtsko in psihosocialno obravnavo</w:t>
      </w:r>
      <w:r w:rsidR="00D84F5B">
        <w:rPr>
          <w:rFonts w:eastAsia="Times New Roman" w:cs="Arial"/>
          <w:lang w:eastAsia="sl-SI"/>
        </w:rPr>
        <w:t>.</w:t>
      </w:r>
    </w:p>
    <w:p w:rsidR="00BF3CC9" w:rsidRPr="00B62B60" w:rsidRDefault="00BF3CC9"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B62B60">
        <w:rPr>
          <w:rFonts w:eastAsia="Times New Roman" w:cs="Arial"/>
          <w:lang w:eastAsia="sl-SI"/>
        </w:rPr>
        <w:t xml:space="preserve">Vzpostavitev </w:t>
      </w:r>
      <w:proofErr w:type="spellStart"/>
      <w:r w:rsidRPr="00B62B60">
        <w:rPr>
          <w:rFonts w:eastAsia="Times New Roman" w:cs="Arial"/>
          <w:lang w:eastAsia="sl-SI"/>
        </w:rPr>
        <w:t>eko</w:t>
      </w:r>
      <w:proofErr w:type="spellEnd"/>
      <w:r w:rsidRPr="00B62B60">
        <w:rPr>
          <w:rFonts w:eastAsia="Times New Roman" w:cs="Arial"/>
          <w:lang w:eastAsia="sl-SI"/>
        </w:rPr>
        <w:t>-</w:t>
      </w:r>
      <w:r w:rsidR="00E62685" w:rsidRPr="00B62B60">
        <w:rPr>
          <w:rFonts w:eastAsia="Times New Roman" w:cs="Arial"/>
          <w:lang w:eastAsia="sl-SI"/>
        </w:rPr>
        <w:t xml:space="preserve">socialnih </w:t>
      </w:r>
      <w:r w:rsidRPr="00B62B60">
        <w:rPr>
          <w:rFonts w:eastAsia="Times New Roman" w:cs="Arial"/>
          <w:lang w:eastAsia="sl-SI"/>
        </w:rPr>
        <w:t>kmetij</w:t>
      </w:r>
      <w:r w:rsidR="009875B2" w:rsidRPr="00B62B60">
        <w:rPr>
          <w:rFonts w:eastAsia="Times New Roman" w:cs="Arial"/>
          <w:lang w:eastAsia="sl-SI"/>
        </w:rPr>
        <w:t xml:space="preserve"> za nastanitev </w:t>
      </w:r>
      <w:r w:rsidR="009D7B0D" w:rsidRPr="00B62B60">
        <w:rPr>
          <w:rFonts w:eastAsia="Times New Roman" w:cs="Arial"/>
          <w:lang w:eastAsia="sl-SI"/>
        </w:rPr>
        <w:t xml:space="preserve">(osebe z motnjami v duševnem in telesnem razvoju, osebe iz drugih ranljivih skupin) </w:t>
      </w:r>
      <w:r w:rsidR="009875B2" w:rsidRPr="00B62B60">
        <w:rPr>
          <w:rFonts w:eastAsia="Times New Roman" w:cs="Arial"/>
          <w:lang w:eastAsia="sl-SI"/>
        </w:rPr>
        <w:t>in dnevno varstvo ranljivih skupin</w:t>
      </w:r>
      <w:r w:rsidR="00D84F5B">
        <w:rPr>
          <w:rFonts w:eastAsia="Times New Roman" w:cs="Arial"/>
          <w:lang w:eastAsia="sl-SI"/>
        </w:rPr>
        <w:t>.</w:t>
      </w:r>
      <w:r w:rsidR="009875B2" w:rsidRPr="00B62B60">
        <w:rPr>
          <w:rFonts w:eastAsia="Times New Roman" w:cs="Arial"/>
          <w:lang w:eastAsia="sl-SI"/>
        </w:rPr>
        <w:t xml:space="preserve"> </w:t>
      </w:r>
    </w:p>
    <w:p w:rsidR="007A4C70" w:rsidRPr="00CF4709" w:rsidRDefault="00624C01"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CF4709">
        <w:rPr>
          <w:rFonts w:eastAsia="Times New Roman" w:cs="Arial"/>
          <w:lang w:eastAsia="sl-SI"/>
        </w:rPr>
        <w:t>Vzpostavitev</w:t>
      </w:r>
      <w:r w:rsidR="000C4545" w:rsidRPr="00CF4709">
        <w:rPr>
          <w:rFonts w:eastAsia="Times New Roman" w:cs="Arial"/>
          <w:lang w:eastAsia="sl-SI"/>
        </w:rPr>
        <w:t xml:space="preserve"> dveh</w:t>
      </w:r>
      <w:r w:rsidRPr="00CF4709">
        <w:rPr>
          <w:rFonts w:eastAsia="Times New Roman" w:cs="Arial"/>
          <w:lang w:eastAsia="sl-SI"/>
        </w:rPr>
        <w:t xml:space="preserve"> kriznih centov (Kočevsko-ribniško območje, Dolenjska in Bela Krajina)</w:t>
      </w:r>
      <w:r w:rsidR="000C4545" w:rsidRPr="00CF4709">
        <w:rPr>
          <w:rFonts w:eastAsia="Times New Roman" w:cs="Arial"/>
          <w:lang w:eastAsia="sl-SI"/>
        </w:rPr>
        <w:t xml:space="preserve"> za povzročitelje nasilja.</w:t>
      </w:r>
    </w:p>
    <w:p w:rsidR="00E424FF" w:rsidRPr="00B62B60" w:rsidRDefault="00E424FF"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B62B60">
        <w:rPr>
          <w:rFonts w:eastAsia="Times New Roman" w:cs="Arial"/>
          <w:lang w:eastAsia="sl-SI"/>
        </w:rPr>
        <w:t>Vzpostavitev oziroma preureditev varne hiše (Kočevsko-ribniško območje, Dolenjska in Bela Krajina)</w:t>
      </w:r>
      <w:r w:rsidR="00D84F5B">
        <w:rPr>
          <w:rFonts w:eastAsia="Times New Roman" w:cs="Arial"/>
          <w:lang w:eastAsia="sl-SI"/>
        </w:rPr>
        <w:t>.</w:t>
      </w:r>
    </w:p>
    <w:p w:rsidR="00624C01" w:rsidRPr="00E424FF" w:rsidRDefault="00624C01"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E424FF">
        <w:rPr>
          <w:rFonts w:eastAsia="Times New Roman" w:cs="Arial"/>
          <w:lang w:eastAsia="sl-SI"/>
        </w:rPr>
        <w:t xml:space="preserve">Vzpostavitev </w:t>
      </w:r>
      <w:r w:rsidR="00D2698C" w:rsidRPr="00E424FF">
        <w:rPr>
          <w:rFonts w:eastAsia="Times New Roman" w:cs="Arial"/>
          <w:lang w:eastAsia="sl-SI"/>
        </w:rPr>
        <w:t xml:space="preserve">stalnih in začasnih nastanitev </w:t>
      </w:r>
      <w:r w:rsidR="00946B0A" w:rsidRPr="00E424FF">
        <w:rPr>
          <w:rFonts w:eastAsia="Times New Roman" w:cs="Arial"/>
          <w:lang w:eastAsia="sl-SI"/>
        </w:rPr>
        <w:t>za različne ranljive skupine prebivalstva (odrasle osebe s posebnimi potrebami; osebe z demenco; osebe stare nad 65 let; osebe, mlajše od 65 let, ki potrebujejo oskrbo)</w:t>
      </w:r>
      <w:r w:rsidR="00D84F5B">
        <w:rPr>
          <w:rFonts w:eastAsia="Times New Roman" w:cs="Arial"/>
          <w:lang w:eastAsia="sl-SI"/>
        </w:rPr>
        <w:t>.</w:t>
      </w:r>
    </w:p>
    <w:p w:rsidR="00E0145B" w:rsidRPr="00E424FF" w:rsidRDefault="00E0145B"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E424FF">
        <w:rPr>
          <w:rFonts w:eastAsia="Times New Roman" w:cs="Arial"/>
          <w:lang w:eastAsia="sl-SI"/>
        </w:rPr>
        <w:t>Vzpostavitev dnevnih centrov za različne ranljive skupine prebivalstva (odrasle osebe s posebnimi potrebami; osebe z demenco; osebe stare nad 65 let; osebe, mlajše od 65 let, ki potrebujejo oskrbo)</w:t>
      </w:r>
      <w:r w:rsidR="00D84F5B">
        <w:rPr>
          <w:rFonts w:eastAsia="Times New Roman" w:cs="Arial"/>
          <w:lang w:eastAsia="sl-SI"/>
        </w:rPr>
        <w:t>.</w:t>
      </w:r>
    </w:p>
    <w:p w:rsidR="000A03B1" w:rsidRPr="00CF4709" w:rsidRDefault="000A03B1"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CF4709">
        <w:rPr>
          <w:rFonts w:eastAsia="Times New Roman" w:cs="Arial"/>
          <w:lang w:eastAsia="sl-SI"/>
        </w:rPr>
        <w:t xml:space="preserve">Vzpostavitev </w:t>
      </w:r>
      <w:r w:rsidR="000C4545" w:rsidRPr="00CF4709">
        <w:rPr>
          <w:rFonts w:eastAsia="Times New Roman" w:cs="Arial"/>
          <w:lang w:eastAsia="sl-SI"/>
        </w:rPr>
        <w:t xml:space="preserve">skupnega </w:t>
      </w:r>
      <w:r w:rsidRPr="00CF4709">
        <w:rPr>
          <w:rFonts w:eastAsia="Times New Roman" w:cs="Arial"/>
          <w:lang w:eastAsia="sl-SI"/>
        </w:rPr>
        <w:t>medgeneracijskega središča</w:t>
      </w:r>
      <w:r w:rsidR="000C4545" w:rsidRPr="00CF4709">
        <w:rPr>
          <w:rFonts w:eastAsia="Times New Roman" w:cs="Arial"/>
          <w:lang w:eastAsia="sl-SI"/>
        </w:rPr>
        <w:t xml:space="preserve"> za </w:t>
      </w:r>
      <w:r w:rsidR="00CF4709">
        <w:rPr>
          <w:rFonts w:eastAsia="Times New Roman" w:cs="Arial"/>
          <w:lang w:eastAsia="sl-SI"/>
        </w:rPr>
        <w:t>jugovzhodno</w:t>
      </w:r>
      <w:r w:rsidR="000C4545" w:rsidRPr="00CF4709">
        <w:rPr>
          <w:rFonts w:eastAsia="Times New Roman" w:cs="Arial"/>
          <w:lang w:eastAsia="sl-SI"/>
        </w:rPr>
        <w:t xml:space="preserve"> regijo</w:t>
      </w:r>
      <w:r w:rsidR="00D84F5B" w:rsidRPr="00CF4709">
        <w:rPr>
          <w:rFonts w:eastAsia="Times New Roman" w:cs="Arial"/>
          <w:lang w:eastAsia="sl-SI"/>
        </w:rPr>
        <w:t>.</w:t>
      </w:r>
    </w:p>
    <w:p w:rsidR="000A03B1" w:rsidRDefault="00A16BEC"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A16BEC">
        <w:rPr>
          <w:rFonts w:eastAsia="Times New Roman" w:cs="Arial"/>
          <w:lang w:eastAsia="sl-SI"/>
        </w:rPr>
        <w:t>Povečanje dostopnosti socialnovarstvenih programov (razširitev uspešnih programov tudi na druge lokacije v regiji</w:t>
      </w:r>
      <w:r>
        <w:rPr>
          <w:rFonts w:eastAsia="Times New Roman" w:cs="Arial"/>
          <w:lang w:eastAsia="sl-SI"/>
        </w:rPr>
        <w:t>, zaposlitev strokovnih delavcev za izvajanje programov</w:t>
      </w:r>
      <w:r w:rsidRPr="00A16BEC">
        <w:rPr>
          <w:rFonts w:eastAsia="Times New Roman" w:cs="Arial"/>
          <w:lang w:eastAsia="sl-SI"/>
        </w:rPr>
        <w:t>)</w:t>
      </w:r>
      <w:r w:rsidR="00D84F5B">
        <w:rPr>
          <w:rFonts w:eastAsia="Times New Roman" w:cs="Arial"/>
          <w:lang w:eastAsia="sl-SI"/>
        </w:rPr>
        <w:t>.</w:t>
      </w:r>
    </w:p>
    <w:p w:rsidR="00A16BEC" w:rsidRPr="0098769C" w:rsidRDefault="00A16BEC"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98769C">
        <w:rPr>
          <w:rFonts w:eastAsia="Times New Roman" w:cs="Arial"/>
          <w:lang w:eastAsia="sl-SI"/>
        </w:rPr>
        <w:t>Zagotovitev lokacij oziroma prostorov za izvajanje socialnovarstvenih programov</w:t>
      </w:r>
      <w:r w:rsidR="00D84F5B">
        <w:rPr>
          <w:rFonts w:eastAsia="Times New Roman" w:cs="Arial"/>
          <w:lang w:eastAsia="sl-SI"/>
        </w:rPr>
        <w:t>.</w:t>
      </w:r>
    </w:p>
    <w:p w:rsidR="00A16BEC" w:rsidRPr="0098769C" w:rsidRDefault="00A16BEC"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98769C">
        <w:rPr>
          <w:rFonts w:eastAsia="Times New Roman" w:cs="Arial"/>
          <w:lang w:eastAsia="sl-SI"/>
        </w:rPr>
        <w:t xml:space="preserve">Koordinacija </w:t>
      </w:r>
      <w:r w:rsidR="007847EA">
        <w:rPr>
          <w:rFonts w:eastAsia="Times New Roman" w:cs="Arial"/>
          <w:lang w:eastAsia="sl-SI"/>
        </w:rPr>
        <w:t xml:space="preserve">in povezovanje </w:t>
      </w:r>
      <w:r w:rsidRPr="0098769C">
        <w:rPr>
          <w:rFonts w:eastAsia="Times New Roman" w:cs="Arial"/>
          <w:lang w:eastAsia="sl-SI"/>
        </w:rPr>
        <w:t>izvajalcev na področju socialnega varstva (zaposlitev koordinato</w:t>
      </w:r>
      <w:r w:rsidR="007847EA">
        <w:rPr>
          <w:rFonts w:eastAsia="Times New Roman" w:cs="Arial"/>
          <w:lang w:eastAsia="sl-SI"/>
        </w:rPr>
        <w:t>r</w:t>
      </w:r>
      <w:r w:rsidRPr="0098769C">
        <w:rPr>
          <w:rFonts w:eastAsia="Times New Roman" w:cs="Arial"/>
          <w:lang w:eastAsia="sl-SI"/>
        </w:rPr>
        <w:t>ja,...)</w:t>
      </w:r>
      <w:r w:rsidR="00D84F5B">
        <w:rPr>
          <w:rFonts w:eastAsia="Times New Roman" w:cs="Arial"/>
          <w:lang w:eastAsia="sl-SI"/>
        </w:rPr>
        <w:t>.</w:t>
      </w:r>
    </w:p>
    <w:p w:rsidR="00A16BEC" w:rsidRPr="0098769C" w:rsidRDefault="000C4545"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Pr>
          <w:rFonts w:eastAsia="Times New Roman" w:cs="Arial"/>
          <w:lang w:eastAsia="sl-SI"/>
        </w:rPr>
        <w:t>Zagotavljanje</w:t>
      </w:r>
      <w:r w:rsidR="00563B2A" w:rsidRPr="0098769C">
        <w:rPr>
          <w:rFonts w:eastAsia="Times New Roman" w:cs="Arial"/>
          <w:lang w:eastAsia="sl-SI"/>
        </w:rPr>
        <w:t xml:space="preserve"> brezplačnih </w:t>
      </w:r>
      <w:r w:rsidR="007847EA">
        <w:rPr>
          <w:rFonts w:eastAsia="Times New Roman" w:cs="Arial"/>
          <w:lang w:eastAsia="sl-SI"/>
        </w:rPr>
        <w:t>in sofinanciranje plačljivih</w:t>
      </w:r>
      <w:r>
        <w:rPr>
          <w:rFonts w:eastAsia="Times New Roman" w:cs="Arial"/>
          <w:lang w:eastAsia="sl-SI"/>
        </w:rPr>
        <w:t xml:space="preserve"> </w:t>
      </w:r>
      <w:r w:rsidR="00CF4709" w:rsidRPr="00CF4709">
        <w:rPr>
          <w:rFonts w:eastAsia="Times New Roman" w:cs="Arial"/>
          <w:lang w:eastAsia="sl-SI"/>
        </w:rPr>
        <w:t>socialno</w:t>
      </w:r>
      <w:r w:rsidRPr="00CF4709">
        <w:rPr>
          <w:rFonts w:eastAsia="Times New Roman" w:cs="Arial"/>
          <w:lang w:eastAsia="sl-SI"/>
        </w:rPr>
        <w:t>varstvenih</w:t>
      </w:r>
      <w:r w:rsidR="007847EA" w:rsidRPr="00CF4709">
        <w:rPr>
          <w:rFonts w:eastAsia="Times New Roman" w:cs="Arial"/>
          <w:lang w:eastAsia="sl-SI"/>
        </w:rPr>
        <w:t xml:space="preserve"> storitev</w:t>
      </w:r>
      <w:r w:rsidRPr="00CF4709">
        <w:rPr>
          <w:rFonts w:eastAsia="Times New Roman" w:cs="Arial"/>
          <w:lang w:eastAsia="sl-SI"/>
        </w:rPr>
        <w:t xml:space="preserve"> za uporabnike</w:t>
      </w:r>
      <w:r w:rsidR="00D84F5B" w:rsidRPr="00CF4709">
        <w:rPr>
          <w:rFonts w:eastAsia="Times New Roman" w:cs="Arial"/>
          <w:lang w:eastAsia="sl-SI"/>
        </w:rPr>
        <w:t>.</w:t>
      </w:r>
    </w:p>
    <w:p w:rsidR="00563B2A" w:rsidRPr="0098769C" w:rsidRDefault="00563B2A" w:rsidP="00D84F5B">
      <w:pPr>
        <w:pStyle w:val="Odstavekseznama"/>
        <w:numPr>
          <w:ilvl w:val="0"/>
          <w:numId w:val="8"/>
        </w:numPr>
        <w:shd w:val="clear" w:color="auto" w:fill="FFFFFF" w:themeFill="background1"/>
        <w:spacing w:after="0"/>
        <w:contextualSpacing w:val="0"/>
        <w:jc w:val="both"/>
        <w:rPr>
          <w:rFonts w:eastAsia="Times New Roman" w:cs="Arial"/>
          <w:lang w:eastAsia="sl-SI"/>
        </w:rPr>
      </w:pPr>
      <w:r w:rsidRPr="0098769C">
        <w:rPr>
          <w:rFonts w:eastAsia="Times New Roman" w:cs="Arial"/>
          <w:lang w:eastAsia="sl-SI"/>
        </w:rPr>
        <w:t>Informiranje in osveščanje javnosti ter promocija socialnovarstvenih programov</w:t>
      </w:r>
      <w:r w:rsidR="00D84F5B">
        <w:rPr>
          <w:rFonts w:eastAsia="Times New Roman" w:cs="Arial"/>
          <w:lang w:eastAsia="sl-SI"/>
        </w:rPr>
        <w:t>.</w:t>
      </w:r>
    </w:p>
    <w:p w:rsidR="0098769C" w:rsidRDefault="0098769C" w:rsidP="00D84F5B">
      <w:pPr>
        <w:shd w:val="clear" w:color="auto" w:fill="FFFFFF" w:themeFill="background1"/>
        <w:spacing w:after="0"/>
        <w:jc w:val="both"/>
        <w:rPr>
          <w:rFonts w:eastAsia="Times New Roman" w:cs="Arial"/>
          <w:lang w:eastAsia="sl-SI"/>
        </w:rPr>
      </w:pPr>
    </w:p>
    <w:p w:rsidR="0098769C" w:rsidRDefault="0098769C" w:rsidP="00D84F5B">
      <w:pPr>
        <w:shd w:val="clear" w:color="auto" w:fill="FFFFFF" w:themeFill="background1"/>
        <w:spacing w:after="0"/>
        <w:jc w:val="both"/>
        <w:rPr>
          <w:rFonts w:eastAsia="Times New Roman" w:cs="Arial"/>
          <w:lang w:eastAsia="sl-SI"/>
        </w:rPr>
      </w:pPr>
      <w:r>
        <w:rPr>
          <w:rFonts w:eastAsia="Times New Roman" w:cs="Arial"/>
          <w:lang w:eastAsia="sl-SI"/>
        </w:rPr>
        <w:t>Rok za izvedbo ukrepov je 31.</w:t>
      </w:r>
      <w:r w:rsidR="00D84F5B">
        <w:rPr>
          <w:rFonts w:eastAsia="Times New Roman" w:cs="Arial"/>
          <w:lang w:eastAsia="sl-SI"/>
        </w:rPr>
        <w:t xml:space="preserve"> </w:t>
      </w:r>
      <w:r>
        <w:rPr>
          <w:rFonts w:eastAsia="Times New Roman" w:cs="Arial"/>
          <w:lang w:eastAsia="sl-SI"/>
        </w:rPr>
        <w:t>12.</w:t>
      </w:r>
      <w:r w:rsidR="00D84F5B">
        <w:rPr>
          <w:rFonts w:eastAsia="Times New Roman" w:cs="Arial"/>
          <w:lang w:eastAsia="sl-SI"/>
        </w:rPr>
        <w:t xml:space="preserve"> </w:t>
      </w:r>
      <w:r>
        <w:rPr>
          <w:rFonts w:eastAsia="Times New Roman" w:cs="Arial"/>
          <w:lang w:eastAsia="sl-SI"/>
        </w:rPr>
        <w:t>2016. Odgovorni nosilci ukrepov bodo CSD, občine, nevladni sektor, VDC</w:t>
      </w:r>
      <w:r w:rsidR="00CF4709">
        <w:rPr>
          <w:rFonts w:eastAsia="Times New Roman" w:cs="Arial"/>
          <w:lang w:eastAsia="sl-SI"/>
        </w:rPr>
        <w:t>, DSO</w:t>
      </w:r>
      <w:r>
        <w:rPr>
          <w:rFonts w:eastAsia="Times New Roman" w:cs="Arial"/>
          <w:lang w:eastAsia="sl-SI"/>
        </w:rPr>
        <w:t xml:space="preserve">, Zveza Sonček </w:t>
      </w:r>
      <w:r w:rsidR="00FE5D3F">
        <w:rPr>
          <w:rFonts w:eastAsia="Times New Roman" w:cs="Arial"/>
          <w:lang w:eastAsia="sl-SI"/>
        </w:rPr>
        <w:t xml:space="preserve">in </w:t>
      </w:r>
      <w:r w:rsidR="00FE5D3F" w:rsidRPr="00CF4709">
        <w:rPr>
          <w:rFonts w:eastAsia="Times New Roman" w:cs="Arial"/>
          <w:lang w:eastAsia="sl-SI"/>
        </w:rPr>
        <w:t>R</w:t>
      </w:r>
      <w:r w:rsidRPr="00CF4709">
        <w:rPr>
          <w:rFonts w:eastAsia="Times New Roman" w:cs="Arial"/>
          <w:lang w:eastAsia="sl-SI"/>
        </w:rPr>
        <w:t>C.</w:t>
      </w:r>
      <w:r>
        <w:rPr>
          <w:rFonts w:eastAsia="Times New Roman" w:cs="Arial"/>
          <w:lang w:eastAsia="sl-SI"/>
        </w:rPr>
        <w:t xml:space="preserve"> Viri finančnih sredstev pa bodo: MDDSZ (razpisi), EU razpisi, občine.</w:t>
      </w:r>
    </w:p>
    <w:p w:rsidR="00A16BEC" w:rsidRPr="00A16BEC" w:rsidRDefault="00A16BEC" w:rsidP="00D84F5B">
      <w:pPr>
        <w:shd w:val="clear" w:color="auto" w:fill="FFFFFF" w:themeFill="background1"/>
        <w:spacing w:after="0"/>
        <w:jc w:val="both"/>
        <w:rPr>
          <w:rFonts w:eastAsia="Times New Roman" w:cs="Arial"/>
          <w:lang w:eastAsia="sl-SI"/>
        </w:rPr>
      </w:pPr>
    </w:p>
    <w:p w:rsidR="00A16BEC" w:rsidRDefault="004A5724" w:rsidP="00D84F5B">
      <w:pPr>
        <w:shd w:val="clear" w:color="auto" w:fill="FFFFFF" w:themeFill="background1"/>
        <w:spacing w:after="0"/>
        <w:jc w:val="both"/>
        <w:rPr>
          <w:rFonts w:eastAsia="Times New Roman" w:cs="Arial"/>
          <w:lang w:eastAsia="sl-SI"/>
        </w:rPr>
      </w:pPr>
      <w:r>
        <w:rPr>
          <w:rFonts w:eastAsia="Times New Roman" w:cs="Arial"/>
          <w:lang w:eastAsia="sl-SI"/>
        </w:rPr>
        <w:t>3. CILJ</w:t>
      </w:r>
      <w:r w:rsidR="00AE714B">
        <w:rPr>
          <w:rFonts w:eastAsia="Times New Roman" w:cs="Arial"/>
          <w:lang w:eastAsia="sl-SI"/>
        </w:rPr>
        <w:t xml:space="preserve"> Resolucije</w:t>
      </w:r>
      <w:r>
        <w:rPr>
          <w:rFonts w:eastAsia="Times New Roman" w:cs="Arial"/>
          <w:lang w:eastAsia="sl-SI"/>
        </w:rPr>
        <w:t>: IZBOLJŠEVANJE KAKOVOSTI STORITEV IN PROGRAMOV TER DRUGIH OBLIK POMOČI PREKO POVEČANJA UČINKOVITOSTI UPRAVLJANJA IN VODENJA IZVAJALSKIH ORGANIZACIJ, POVEČANJA NJIHOVE AVTONOMIJE TER UPRAVLJANJA S KAKOVOSTJO IN ZAGOTAVLJANJA VEČJEGA VPLIVA UPORABNIKOV IN  PREDSTAVNIKOV UPORABNIKOV NA NAČRTOVANJE IN IZVAJANJE STORITEV</w:t>
      </w:r>
    </w:p>
    <w:p w:rsidR="00D84F5B" w:rsidRDefault="00D84F5B" w:rsidP="00D84F5B">
      <w:pPr>
        <w:shd w:val="clear" w:color="auto" w:fill="FFFFFF" w:themeFill="background1"/>
        <w:spacing w:after="0"/>
        <w:jc w:val="both"/>
        <w:rPr>
          <w:rFonts w:eastAsia="Times New Roman" w:cs="Arial"/>
          <w:lang w:eastAsia="sl-SI"/>
        </w:rPr>
      </w:pPr>
    </w:p>
    <w:p w:rsidR="0098769C" w:rsidRDefault="0098769C" w:rsidP="00D84F5B">
      <w:pPr>
        <w:shd w:val="clear" w:color="auto" w:fill="FFFFFF" w:themeFill="background1"/>
        <w:spacing w:after="0"/>
        <w:jc w:val="both"/>
        <w:rPr>
          <w:rFonts w:eastAsia="Times New Roman" w:cs="Arial"/>
          <w:lang w:eastAsia="sl-SI"/>
        </w:rPr>
      </w:pPr>
      <w:r>
        <w:rPr>
          <w:rFonts w:eastAsia="Times New Roman" w:cs="Arial"/>
          <w:lang w:eastAsia="sl-SI"/>
        </w:rPr>
        <w:t xml:space="preserve">Ukrepi </w:t>
      </w:r>
      <w:r w:rsidR="00AE714B">
        <w:rPr>
          <w:rFonts w:eastAsia="Times New Roman" w:cs="Arial"/>
          <w:u w:val="single"/>
          <w:lang w:eastAsia="sl-SI"/>
        </w:rPr>
        <w:t>na regionalni ravni</w:t>
      </w:r>
      <w:r w:rsidR="00AE714B">
        <w:rPr>
          <w:rFonts w:eastAsia="Times New Roman" w:cs="Arial"/>
          <w:lang w:eastAsia="sl-SI"/>
        </w:rPr>
        <w:t xml:space="preserve"> </w:t>
      </w:r>
      <w:r>
        <w:rPr>
          <w:rFonts w:eastAsia="Times New Roman" w:cs="Arial"/>
          <w:lang w:eastAsia="sl-SI"/>
        </w:rPr>
        <w:t xml:space="preserve">za doseganje cilja se nanašajo na naslednje aktivnosti: </w:t>
      </w:r>
    </w:p>
    <w:p w:rsidR="00ED0E5B" w:rsidRDefault="00ED0E5B" w:rsidP="00A97F61">
      <w:pPr>
        <w:pStyle w:val="Odstavekseznama"/>
        <w:numPr>
          <w:ilvl w:val="0"/>
          <w:numId w:val="16"/>
        </w:numPr>
        <w:shd w:val="clear" w:color="auto" w:fill="FFFFFF" w:themeFill="background1"/>
        <w:spacing w:after="0"/>
        <w:contextualSpacing w:val="0"/>
        <w:jc w:val="both"/>
        <w:rPr>
          <w:rFonts w:eastAsia="Times New Roman" w:cs="Arial"/>
          <w:lang w:eastAsia="sl-SI"/>
        </w:rPr>
      </w:pPr>
      <w:r>
        <w:rPr>
          <w:rFonts w:eastAsia="Times New Roman" w:cs="Arial"/>
          <w:lang w:eastAsia="sl-SI"/>
        </w:rPr>
        <w:t>Izboljšanje sodelovanja izvajalcev na področju socialnega varstva v regiji</w:t>
      </w:r>
      <w:r w:rsidR="00A97F61">
        <w:rPr>
          <w:rFonts w:eastAsia="Times New Roman" w:cs="Arial"/>
          <w:lang w:eastAsia="sl-SI"/>
        </w:rPr>
        <w:t>.</w:t>
      </w:r>
    </w:p>
    <w:p w:rsidR="00ED0E5B" w:rsidRPr="0098769C" w:rsidRDefault="00ED0E5B" w:rsidP="00A97F61">
      <w:pPr>
        <w:pStyle w:val="Odstavekseznama"/>
        <w:numPr>
          <w:ilvl w:val="0"/>
          <w:numId w:val="16"/>
        </w:numPr>
        <w:shd w:val="clear" w:color="auto" w:fill="FFFFFF" w:themeFill="background1"/>
        <w:spacing w:after="0"/>
        <w:contextualSpacing w:val="0"/>
        <w:jc w:val="both"/>
        <w:rPr>
          <w:rFonts w:eastAsia="Times New Roman" w:cs="Arial"/>
          <w:lang w:eastAsia="sl-SI"/>
        </w:rPr>
      </w:pPr>
      <w:r w:rsidRPr="0098769C">
        <w:rPr>
          <w:rFonts w:eastAsia="Times New Roman" w:cs="Arial"/>
          <w:lang w:eastAsia="sl-SI"/>
        </w:rPr>
        <w:t>Evalvacija socialnovarstvenih programov</w:t>
      </w:r>
      <w:r w:rsidR="00A97F61">
        <w:rPr>
          <w:rFonts w:eastAsia="Times New Roman" w:cs="Arial"/>
          <w:lang w:eastAsia="sl-SI"/>
        </w:rPr>
        <w:t>.</w:t>
      </w:r>
      <w:r w:rsidRPr="0098769C">
        <w:rPr>
          <w:rFonts w:eastAsia="Times New Roman" w:cs="Arial"/>
          <w:lang w:eastAsia="sl-SI"/>
        </w:rPr>
        <w:t xml:space="preserve"> </w:t>
      </w:r>
    </w:p>
    <w:p w:rsidR="00ED0E5B" w:rsidRDefault="00ED0E5B" w:rsidP="00A97F61">
      <w:pPr>
        <w:pStyle w:val="Odstavekseznama"/>
        <w:numPr>
          <w:ilvl w:val="0"/>
          <w:numId w:val="16"/>
        </w:numPr>
        <w:shd w:val="clear" w:color="auto" w:fill="FFFFFF" w:themeFill="background1"/>
        <w:spacing w:after="0"/>
        <w:contextualSpacing w:val="0"/>
        <w:jc w:val="both"/>
        <w:rPr>
          <w:rFonts w:eastAsia="Times New Roman" w:cs="Arial"/>
          <w:lang w:eastAsia="sl-SI"/>
        </w:rPr>
      </w:pPr>
      <w:r>
        <w:rPr>
          <w:rFonts w:eastAsia="Times New Roman" w:cs="Arial"/>
          <w:lang w:eastAsia="sl-SI"/>
        </w:rPr>
        <w:t>Vpeljava modela E-Qalin</w:t>
      </w:r>
      <w:r w:rsidR="006A2E70">
        <w:rPr>
          <w:rFonts w:eastAsia="Times New Roman" w:cs="Arial"/>
          <w:lang w:eastAsia="sl-SI"/>
        </w:rPr>
        <w:t xml:space="preserve"> (model za merjenje kakovosti)</w:t>
      </w:r>
      <w:r>
        <w:rPr>
          <w:rFonts w:eastAsia="Times New Roman" w:cs="Arial"/>
          <w:lang w:eastAsia="sl-SI"/>
        </w:rPr>
        <w:t xml:space="preserve"> na CSD v regiji</w:t>
      </w:r>
      <w:r w:rsidR="00A97F61">
        <w:rPr>
          <w:rFonts w:eastAsia="Times New Roman" w:cs="Arial"/>
          <w:lang w:eastAsia="sl-SI"/>
        </w:rPr>
        <w:t>.</w:t>
      </w:r>
    </w:p>
    <w:p w:rsidR="006A2E70" w:rsidRDefault="006A2E70" w:rsidP="00A97F61">
      <w:pPr>
        <w:pStyle w:val="Odstavekseznama"/>
        <w:numPr>
          <w:ilvl w:val="0"/>
          <w:numId w:val="16"/>
        </w:numPr>
        <w:shd w:val="clear" w:color="auto" w:fill="FFFFFF" w:themeFill="background1"/>
        <w:spacing w:after="0"/>
        <w:contextualSpacing w:val="0"/>
        <w:jc w:val="both"/>
        <w:rPr>
          <w:rFonts w:eastAsia="Times New Roman" w:cs="Arial"/>
          <w:lang w:eastAsia="sl-SI"/>
        </w:rPr>
      </w:pPr>
      <w:r>
        <w:rPr>
          <w:rFonts w:eastAsia="Times New Roman" w:cs="Arial"/>
          <w:lang w:eastAsia="sl-SI"/>
        </w:rPr>
        <w:t>Zadovoljstvo uporabnikov storitev</w:t>
      </w:r>
      <w:r w:rsidR="00A97F61">
        <w:rPr>
          <w:rFonts w:eastAsia="Times New Roman" w:cs="Arial"/>
          <w:lang w:eastAsia="sl-SI"/>
        </w:rPr>
        <w:t>.</w:t>
      </w:r>
      <w:r>
        <w:rPr>
          <w:rFonts w:eastAsia="Times New Roman" w:cs="Arial"/>
          <w:lang w:eastAsia="sl-SI"/>
        </w:rPr>
        <w:t xml:space="preserve"> </w:t>
      </w:r>
    </w:p>
    <w:p w:rsidR="0098769C" w:rsidRDefault="0098769C" w:rsidP="00D84F5B">
      <w:pPr>
        <w:shd w:val="clear" w:color="auto" w:fill="FFFFFF" w:themeFill="background1"/>
        <w:spacing w:after="0"/>
        <w:jc w:val="both"/>
        <w:rPr>
          <w:rFonts w:eastAsia="Times New Roman" w:cs="Arial"/>
          <w:lang w:eastAsia="sl-SI"/>
        </w:rPr>
      </w:pPr>
    </w:p>
    <w:p w:rsidR="0098769C" w:rsidRDefault="0098769C" w:rsidP="00D84F5B">
      <w:pPr>
        <w:shd w:val="clear" w:color="auto" w:fill="FFFFFF" w:themeFill="background1"/>
        <w:spacing w:after="0"/>
        <w:jc w:val="both"/>
        <w:rPr>
          <w:rFonts w:eastAsia="Times New Roman" w:cs="Arial"/>
          <w:lang w:eastAsia="sl-SI"/>
        </w:rPr>
      </w:pPr>
      <w:r>
        <w:rPr>
          <w:rFonts w:eastAsia="Times New Roman" w:cs="Arial"/>
          <w:lang w:eastAsia="sl-SI"/>
        </w:rPr>
        <w:t>Rok za izvedbo ukrepov je 31.</w:t>
      </w:r>
      <w:r w:rsidR="00D84F5B">
        <w:rPr>
          <w:rFonts w:eastAsia="Times New Roman" w:cs="Arial"/>
          <w:lang w:eastAsia="sl-SI"/>
        </w:rPr>
        <w:t xml:space="preserve"> </w:t>
      </w:r>
      <w:r>
        <w:rPr>
          <w:rFonts w:eastAsia="Times New Roman" w:cs="Arial"/>
          <w:lang w:eastAsia="sl-SI"/>
        </w:rPr>
        <w:t>12.</w:t>
      </w:r>
      <w:r w:rsidR="00D84F5B">
        <w:rPr>
          <w:rFonts w:eastAsia="Times New Roman" w:cs="Arial"/>
          <w:lang w:eastAsia="sl-SI"/>
        </w:rPr>
        <w:t xml:space="preserve"> </w:t>
      </w:r>
      <w:r>
        <w:rPr>
          <w:rFonts w:eastAsia="Times New Roman" w:cs="Arial"/>
          <w:lang w:eastAsia="sl-SI"/>
        </w:rPr>
        <w:t>2016. Odgovorni nosilci ukrepov bodo CSD, občine, nevladni sektor. Viri finančnih sredstev pa bodo: MDDSZ (razpisi), EU razpisi, občine.</w:t>
      </w:r>
    </w:p>
    <w:p w:rsidR="00D84F5B" w:rsidRDefault="00D84F5B" w:rsidP="00D84F5B">
      <w:pPr>
        <w:shd w:val="clear" w:color="auto" w:fill="FFFFFF" w:themeFill="background1"/>
        <w:spacing w:after="0"/>
        <w:jc w:val="both"/>
        <w:rPr>
          <w:rFonts w:eastAsia="Times New Roman" w:cs="Arial"/>
          <w:i/>
          <w:u w:val="single"/>
          <w:lang w:eastAsia="sl-SI"/>
        </w:rPr>
      </w:pPr>
    </w:p>
    <w:p w:rsidR="00876636" w:rsidRPr="00CF4709" w:rsidRDefault="00876636" w:rsidP="00D84F5B">
      <w:pPr>
        <w:shd w:val="clear" w:color="auto" w:fill="FFFFFF" w:themeFill="background1"/>
        <w:spacing w:after="0"/>
        <w:jc w:val="both"/>
        <w:rPr>
          <w:rFonts w:eastAsia="Times New Roman" w:cs="Arial"/>
          <w:b/>
          <w:i/>
          <w:u w:val="single"/>
          <w:lang w:eastAsia="sl-SI"/>
        </w:rPr>
      </w:pPr>
      <w:r w:rsidRPr="00CF4709">
        <w:rPr>
          <w:rFonts w:eastAsia="Times New Roman" w:cs="Arial"/>
          <w:b/>
          <w:i/>
          <w:u w:val="single"/>
          <w:lang w:eastAsia="sl-SI"/>
        </w:rPr>
        <w:t>Možni zapleti</w:t>
      </w:r>
      <w:r w:rsidR="00AE714B" w:rsidRPr="00CF4709">
        <w:rPr>
          <w:rFonts w:eastAsia="Times New Roman" w:cs="Arial"/>
          <w:b/>
          <w:i/>
          <w:u w:val="single"/>
          <w:lang w:eastAsia="sl-SI"/>
        </w:rPr>
        <w:t xml:space="preserve"> in </w:t>
      </w:r>
      <w:r w:rsidRPr="00CF4709">
        <w:rPr>
          <w:rFonts w:eastAsia="Times New Roman" w:cs="Arial"/>
          <w:b/>
          <w:i/>
          <w:u w:val="single"/>
          <w:lang w:eastAsia="sl-SI"/>
        </w:rPr>
        <w:t>tveganja</w:t>
      </w:r>
      <w:r w:rsidR="0098769C" w:rsidRPr="00CF4709">
        <w:rPr>
          <w:rFonts w:eastAsia="Times New Roman" w:cs="Arial"/>
          <w:b/>
          <w:i/>
          <w:u w:val="single"/>
          <w:lang w:eastAsia="sl-SI"/>
        </w:rPr>
        <w:t xml:space="preserve"> pri izvedbi ukrepov</w:t>
      </w:r>
      <w:r w:rsidRPr="00CF4709">
        <w:rPr>
          <w:rFonts w:eastAsia="Times New Roman" w:cs="Arial"/>
          <w:b/>
          <w:i/>
          <w:u w:val="single"/>
          <w:lang w:eastAsia="sl-SI"/>
        </w:rPr>
        <w:t xml:space="preserve">: </w:t>
      </w:r>
    </w:p>
    <w:p w:rsidR="00876636" w:rsidRDefault="00876636" w:rsidP="00D84F5B">
      <w:pPr>
        <w:pStyle w:val="Odstavekseznama"/>
        <w:numPr>
          <w:ilvl w:val="0"/>
          <w:numId w:val="11"/>
        </w:numPr>
        <w:shd w:val="clear" w:color="auto" w:fill="FFFFFF" w:themeFill="background1"/>
        <w:spacing w:after="0"/>
        <w:jc w:val="both"/>
        <w:rPr>
          <w:rFonts w:eastAsia="Times New Roman" w:cs="Arial"/>
          <w:lang w:eastAsia="sl-SI"/>
        </w:rPr>
      </w:pPr>
      <w:r w:rsidRPr="00876636">
        <w:rPr>
          <w:rFonts w:eastAsia="Times New Roman" w:cs="Arial"/>
          <w:lang w:eastAsia="sl-SI"/>
        </w:rPr>
        <w:t xml:space="preserve">nesposobnost ali nezainteresiranost izvajalcev za sodelovanje, </w:t>
      </w:r>
    </w:p>
    <w:p w:rsidR="00876636" w:rsidRDefault="00876636" w:rsidP="00D84F5B">
      <w:pPr>
        <w:pStyle w:val="Odstavekseznama"/>
        <w:numPr>
          <w:ilvl w:val="0"/>
          <w:numId w:val="11"/>
        </w:numPr>
        <w:shd w:val="clear" w:color="auto" w:fill="FFFFFF" w:themeFill="background1"/>
        <w:spacing w:after="0"/>
        <w:jc w:val="both"/>
        <w:rPr>
          <w:rFonts w:eastAsia="Times New Roman" w:cs="Arial"/>
          <w:lang w:eastAsia="sl-SI"/>
        </w:rPr>
      </w:pPr>
      <w:r w:rsidRPr="00876636">
        <w:rPr>
          <w:rFonts w:eastAsia="Times New Roman" w:cs="Arial"/>
          <w:lang w:eastAsia="sl-SI"/>
        </w:rPr>
        <w:t xml:space="preserve">pomanjkanje finančnih virov, </w:t>
      </w:r>
      <w:r>
        <w:rPr>
          <w:rFonts w:eastAsia="Times New Roman" w:cs="Arial"/>
          <w:lang w:eastAsia="sl-SI"/>
        </w:rPr>
        <w:t>(ne)sofinanciranje programov od lokalnih skupnosti,</w:t>
      </w:r>
    </w:p>
    <w:p w:rsidR="00876636" w:rsidRDefault="00876636" w:rsidP="00D84F5B">
      <w:pPr>
        <w:pStyle w:val="Odstavekseznama"/>
        <w:numPr>
          <w:ilvl w:val="0"/>
          <w:numId w:val="11"/>
        </w:numPr>
        <w:shd w:val="clear" w:color="auto" w:fill="FFFFFF" w:themeFill="background1"/>
        <w:spacing w:after="0"/>
        <w:jc w:val="both"/>
        <w:rPr>
          <w:rFonts w:eastAsia="Times New Roman" w:cs="Arial"/>
          <w:lang w:eastAsia="sl-SI"/>
        </w:rPr>
      </w:pPr>
      <w:r>
        <w:rPr>
          <w:rFonts w:eastAsia="Times New Roman" w:cs="Arial"/>
          <w:lang w:eastAsia="sl-SI"/>
        </w:rPr>
        <w:t>zagotovitev ustreznih lokacij in prostorov (potrebna dovoljenja),</w:t>
      </w:r>
    </w:p>
    <w:p w:rsidR="00876636" w:rsidRPr="007847EA" w:rsidRDefault="00876636" w:rsidP="00D84F5B">
      <w:pPr>
        <w:pStyle w:val="Odstavekseznama"/>
        <w:numPr>
          <w:ilvl w:val="0"/>
          <w:numId w:val="11"/>
        </w:numPr>
        <w:shd w:val="clear" w:color="auto" w:fill="FFFFFF" w:themeFill="background1"/>
        <w:spacing w:after="0"/>
        <w:jc w:val="both"/>
        <w:rPr>
          <w:rFonts w:eastAsia="Times New Roman" w:cs="Arial"/>
          <w:lang w:eastAsia="sl-SI"/>
        </w:rPr>
      </w:pPr>
      <w:r w:rsidRPr="007847EA">
        <w:rPr>
          <w:rFonts w:eastAsia="Times New Roman" w:cs="Arial"/>
          <w:lang w:eastAsia="sl-SI"/>
        </w:rPr>
        <w:t>pomanjkanje ustreznega strokovnega kadra (fluktuacija, problem financiranja).</w:t>
      </w:r>
    </w:p>
    <w:sectPr w:rsidR="00876636" w:rsidRPr="007847EA" w:rsidSect="00AB609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8C1" w:rsidRDefault="000178C1" w:rsidP="00AC3FA2">
      <w:pPr>
        <w:spacing w:after="0" w:line="240" w:lineRule="auto"/>
      </w:pPr>
      <w:r>
        <w:separator/>
      </w:r>
    </w:p>
  </w:endnote>
  <w:endnote w:type="continuationSeparator" w:id="0">
    <w:p w:rsidR="000178C1" w:rsidRDefault="000178C1" w:rsidP="00AC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8C1" w:rsidRDefault="000178C1" w:rsidP="00AC3FA2">
      <w:pPr>
        <w:spacing w:after="0" w:line="240" w:lineRule="auto"/>
      </w:pPr>
      <w:r>
        <w:separator/>
      </w:r>
    </w:p>
  </w:footnote>
  <w:footnote w:type="continuationSeparator" w:id="0">
    <w:p w:rsidR="000178C1" w:rsidRDefault="000178C1" w:rsidP="00AC3FA2">
      <w:pPr>
        <w:spacing w:after="0" w:line="240" w:lineRule="auto"/>
      </w:pPr>
      <w:r>
        <w:continuationSeparator/>
      </w:r>
    </w:p>
  </w:footnote>
  <w:footnote w:id="1">
    <w:p w:rsidR="006713C3" w:rsidRPr="000D57A3" w:rsidRDefault="006713C3">
      <w:pPr>
        <w:pStyle w:val="Sprotnaopomba-besedilo"/>
        <w:rPr>
          <w:sz w:val="18"/>
          <w:szCs w:val="18"/>
        </w:rPr>
      </w:pPr>
      <w:r w:rsidRPr="00AE7478">
        <w:rPr>
          <w:rStyle w:val="Sprotnaopomba-sklic"/>
          <w:sz w:val="18"/>
          <w:szCs w:val="18"/>
        </w:rPr>
        <w:footnoteRef/>
      </w:r>
      <w:r w:rsidRPr="00AE7478">
        <w:rPr>
          <w:sz w:val="18"/>
          <w:szCs w:val="18"/>
        </w:rPr>
        <w:t xml:space="preserve"> Celotno besedilo regijskega izvedbenega načrta lahko pridobite na CSD Novo mesto, ki tudi koordinira njegovo pripravo</w:t>
      </w:r>
      <w:r>
        <w:rPr>
          <w:sz w:val="18"/>
          <w:szCs w:val="18"/>
        </w:rPr>
        <w:t>, spremljanje in poročanje</w:t>
      </w:r>
      <w:r w:rsidRPr="00AE7478">
        <w:rPr>
          <w:sz w:val="18"/>
          <w:szCs w:val="18"/>
        </w:rPr>
        <w:t>. Regijski izvedbeni načrt je bil pripravljen v okviru regijske koordinacijske skupine za jugovzhodno statistično regijo, povzetek pa je pripravil Inštitut RS za socialno varstvo.</w:t>
      </w:r>
    </w:p>
  </w:footnote>
  <w:footnote w:id="2">
    <w:p w:rsidR="006713C3" w:rsidRPr="00BC3376" w:rsidRDefault="006713C3" w:rsidP="00AC3FA2">
      <w:pPr>
        <w:pStyle w:val="Sprotnaopomba-besedilo"/>
        <w:rPr>
          <w:rFonts w:cs="Arial"/>
          <w:sz w:val="18"/>
          <w:szCs w:val="18"/>
        </w:rPr>
      </w:pPr>
      <w:r w:rsidRPr="00BC3376">
        <w:rPr>
          <w:rStyle w:val="Sprotnaopomba-sklic"/>
          <w:rFonts w:cs="Arial"/>
          <w:sz w:val="18"/>
          <w:szCs w:val="18"/>
        </w:rPr>
        <w:footnoteRef/>
      </w:r>
      <w:r w:rsidRPr="00BC3376">
        <w:rPr>
          <w:rFonts w:cs="Arial"/>
          <w:sz w:val="18"/>
          <w:szCs w:val="18"/>
        </w:rPr>
        <w:t xml:space="preserve"> Uradni list RS, št. 39/2013.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3C3" w:rsidRPr="00253A64" w:rsidRDefault="006713C3" w:rsidP="00253A64">
    <w:pPr>
      <w:pStyle w:val="Glava"/>
      <w:jc w:val="center"/>
      <w:rPr>
        <w:sz w:val="18"/>
        <w:szCs w:val="18"/>
      </w:rPr>
    </w:pPr>
    <w:r w:rsidRPr="00253A64">
      <w:rPr>
        <w:i/>
        <w:sz w:val="18"/>
        <w:szCs w:val="18"/>
      </w:rPr>
      <w:t>Povzetek regijskega izvedbenega načrta na področju soc</w:t>
    </w:r>
    <w:r w:rsidR="00CB6EA7">
      <w:rPr>
        <w:i/>
        <w:sz w:val="18"/>
        <w:szCs w:val="18"/>
      </w:rPr>
      <w:t xml:space="preserve">ialnega varstva 2014 – 2016 za </w:t>
    </w:r>
    <w:r w:rsidR="00D84F5B">
      <w:rPr>
        <w:i/>
        <w:sz w:val="18"/>
        <w:szCs w:val="18"/>
      </w:rPr>
      <w:t>j</w:t>
    </w:r>
    <w:r w:rsidRPr="00253A64">
      <w:rPr>
        <w:i/>
        <w:sz w:val="18"/>
        <w:szCs w:val="18"/>
      </w:rPr>
      <w:t>ugovzhodno statistično regijo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7CB0"/>
    <w:multiLevelType w:val="hybridMultilevel"/>
    <w:tmpl w:val="5FE8A0AC"/>
    <w:lvl w:ilvl="0" w:tplc="74B23A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CB1723"/>
    <w:multiLevelType w:val="hybridMultilevel"/>
    <w:tmpl w:val="0CC64770"/>
    <w:lvl w:ilvl="0" w:tplc="74B23A60">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2">
    <w:nsid w:val="15E94214"/>
    <w:multiLevelType w:val="hybridMultilevel"/>
    <w:tmpl w:val="71AAE2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BA75D9"/>
    <w:multiLevelType w:val="hybridMultilevel"/>
    <w:tmpl w:val="60283A1E"/>
    <w:lvl w:ilvl="0" w:tplc="74B23A6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5A96B8D"/>
    <w:multiLevelType w:val="hybridMultilevel"/>
    <w:tmpl w:val="EB2ED0B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3B8B0EA1"/>
    <w:multiLevelType w:val="hybridMultilevel"/>
    <w:tmpl w:val="B5982B40"/>
    <w:lvl w:ilvl="0" w:tplc="74B23A60">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47CA64E3"/>
    <w:multiLevelType w:val="hybridMultilevel"/>
    <w:tmpl w:val="6CB4C4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35A7E03"/>
    <w:multiLevelType w:val="hybridMultilevel"/>
    <w:tmpl w:val="062E7180"/>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8">
    <w:nsid w:val="5D7D45BB"/>
    <w:multiLevelType w:val="hybridMultilevel"/>
    <w:tmpl w:val="7CFC5AA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60CE1328"/>
    <w:multiLevelType w:val="hybridMultilevel"/>
    <w:tmpl w:val="BEFA1DD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63F6302E"/>
    <w:multiLevelType w:val="hybridMultilevel"/>
    <w:tmpl w:val="30102A94"/>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67E34537"/>
    <w:multiLevelType w:val="hybridMultilevel"/>
    <w:tmpl w:val="3BEE62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6CE3124B"/>
    <w:multiLevelType w:val="hybridMultilevel"/>
    <w:tmpl w:val="F0C8AA7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6DF527E7"/>
    <w:multiLevelType w:val="hybridMultilevel"/>
    <w:tmpl w:val="11B49F96"/>
    <w:lvl w:ilvl="0" w:tplc="74B23A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9614389"/>
    <w:multiLevelType w:val="hybridMultilevel"/>
    <w:tmpl w:val="E3C0EE46"/>
    <w:lvl w:ilvl="0" w:tplc="9B72EC32">
      <w:numFmt w:val="bullet"/>
      <w:lvlText w:val="-"/>
      <w:lvlJc w:val="left"/>
      <w:pPr>
        <w:ind w:left="720" w:hanging="360"/>
      </w:pPr>
      <w:rPr>
        <w:rFonts w:ascii="Calibri" w:eastAsiaTheme="minorHAnsi" w:hAnsi="Calibri" w:cs="Calibri"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79FF766E"/>
    <w:multiLevelType w:val="hybridMultilevel"/>
    <w:tmpl w:val="45F085B0"/>
    <w:lvl w:ilvl="0" w:tplc="74B23A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
  </w:num>
  <w:num w:numId="4">
    <w:abstractNumId w:val="13"/>
  </w:num>
  <w:num w:numId="5">
    <w:abstractNumId w:val="15"/>
  </w:num>
  <w:num w:numId="6">
    <w:abstractNumId w:val="3"/>
  </w:num>
  <w:num w:numId="7">
    <w:abstractNumId w:val="8"/>
  </w:num>
  <w:num w:numId="8">
    <w:abstractNumId w:val="4"/>
  </w:num>
  <w:num w:numId="9">
    <w:abstractNumId w:val="9"/>
  </w:num>
  <w:num w:numId="10">
    <w:abstractNumId w:val="11"/>
  </w:num>
  <w:num w:numId="11">
    <w:abstractNumId w:val="0"/>
  </w:num>
  <w:num w:numId="12">
    <w:abstractNumId w:val="6"/>
  </w:num>
  <w:num w:numId="13">
    <w:abstractNumId w:val="7"/>
  </w:num>
  <w:num w:numId="14">
    <w:abstractNumId w:val="1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A2"/>
    <w:rsid w:val="000027AB"/>
    <w:rsid w:val="000178C1"/>
    <w:rsid w:val="000A03B1"/>
    <w:rsid w:val="000A19B7"/>
    <w:rsid w:val="000A2B3E"/>
    <w:rsid w:val="000C4545"/>
    <w:rsid w:val="000D57A3"/>
    <w:rsid w:val="000E70C2"/>
    <w:rsid w:val="000E727D"/>
    <w:rsid w:val="00111381"/>
    <w:rsid w:val="00132EAC"/>
    <w:rsid w:val="001577B1"/>
    <w:rsid w:val="00177E8D"/>
    <w:rsid w:val="00185D04"/>
    <w:rsid w:val="0019088B"/>
    <w:rsid w:val="001F7DA5"/>
    <w:rsid w:val="00253A64"/>
    <w:rsid w:val="002902D4"/>
    <w:rsid w:val="00291251"/>
    <w:rsid w:val="002976F0"/>
    <w:rsid w:val="002A43D3"/>
    <w:rsid w:val="002E1EC7"/>
    <w:rsid w:val="002F2AE1"/>
    <w:rsid w:val="003025FD"/>
    <w:rsid w:val="0036497A"/>
    <w:rsid w:val="00366AB2"/>
    <w:rsid w:val="003D45E6"/>
    <w:rsid w:val="00437830"/>
    <w:rsid w:val="00465BD4"/>
    <w:rsid w:val="004A5724"/>
    <w:rsid w:val="004C0DAB"/>
    <w:rsid w:val="00563B2A"/>
    <w:rsid w:val="0057133A"/>
    <w:rsid w:val="005852E1"/>
    <w:rsid w:val="005A4458"/>
    <w:rsid w:val="005D2899"/>
    <w:rsid w:val="00624C01"/>
    <w:rsid w:val="00633DB5"/>
    <w:rsid w:val="006713C3"/>
    <w:rsid w:val="00673300"/>
    <w:rsid w:val="00683B77"/>
    <w:rsid w:val="00695868"/>
    <w:rsid w:val="006A2E70"/>
    <w:rsid w:val="006A7A6E"/>
    <w:rsid w:val="006E6FB2"/>
    <w:rsid w:val="006F2282"/>
    <w:rsid w:val="006F2DC2"/>
    <w:rsid w:val="00751B71"/>
    <w:rsid w:val="007526A5"/>
    <w:rsid w:val="007847EA"/>
    <w:rsid w:val="00792FAA"/>
    <w:rsid w:val="007A4C70"/>
    <w:rsid w:val="007A65DA"/>
    <w:rsid w:val="007D228C"/>
    <w:rsid w:val="007F57D8"/>
    <w:rsid w:val="0080549C"/>
    <w:rsid w:val="00846D93"/>
    <w:rsid w:val="00851314"/>
    <w:rsid w:val="00853B9B"/>
    <w:rsid w:val="0086126B"/>
    <w:rsid w:val="00874432"/>
    <w:rsid w:val="00876636"/>
    <w:rsid w:val="008E3CD6"/>
    <w:rsid w:val="008F2129"/>
    <w:rsid w:val="008F4657"/>
    <w:rsid w:val="00906BDC"/>
    <w:rsid w:val="00916312"/>
    <w:rsid w:val="00942A67"/>
    <w:rsid w:val="009453B1"/>
    <w:rsid w:val="00946B0A"/>
    <w:rsid w:val="0097150D"/>
    <w:rsid w:val="0097603E"/>
    <w:rsid w:val="0098015D"/>
    <w:rsid w:val="009875B2"/>
    <w:rsid w:val="0098769C"/>
    <w:rsid w:val="009B0921"/>
    <w:rsid w:val="009B4D1F"/>
    <w:rsid w:val="009C400E"/>
    <w:rsid w:val="009D7B0D"/>
    <w:rsid w:val="00A014F7"/>
    <w:rsid w:val="00A16BEC"/>
    <w:rsid w:val="00A63C06"/>
    <w:rsid w:val="00A97F61"/>
    <w:rsid w:val="00AA264B"/>
    <w:rsid w:val="00AB1449"/>
    <w:rsid w:val="00AB6095"/>
    <w:rsid w:val="00AB7C27"/>
    <w:rsid w:val="00AC3FA2"/>
    <w:rsid w:val="00AE714B"/>
    <w:rsid w:val="00AE7478"/>
    <w:rsid w:val="00B224BC"/>
    <w:rsid w:val="00B40869"/>
    <w:rsid w:val="00B50F16"/>
    <w:rsid w:val="00B62B60"/>
    <w:rsid w:val="00B85471"/>
    <w:rsid w:val="00B91C22"/>
    <w:rsid w:val="00BA6086"/>
    <w:rsid w:val="00BF3CC9"/>
    <w:rsid w:val="00BF5F61"/>
    <w:rsid w:val="00C72CBE"/>
    <w:rsid w:val="00C72CF1"/>
    <w:rsid w:val="00C82981"/>
    <w:rsid w:val="00C938B4"/>
    <w:rsid w:val="00CB6EA7"/>
    <w:rsid w:val="00CD714D"/>
    <w:rsid w:val="00CE0C78"/>
    <w:rsid w:val="00CF4709"/>
    <w:rsid w:val="00D0000F"/>
    <w:rsid w:val="00D063B7"/>
    <w:rsid w:val="00D2128E"/>
    <w:rsid w:val="00D2698C"/>
    <w:rsid w:val="00D84F5B"/>
    <w:rsid w:val="00D875D7"/>
    <w:rsid w:val="00DD3F63"/>
    <w:rsid w:val="00E0145B"/>
    <w:rsid w:val="00E1474F"/>
    <w:rsid w:val="00E30728"/>
    <w:rsid w:val="00E424FF"/>
    <w:rsid w:val="00E62685"/>
    <w:rsid w:val="00E931D1"/>
    <w:rsid w:val="00EB14AA"/>
    <w:rsid w:val="00EB184D"/>
    <w:rsid w:val="00ED0E5B"/>
    <w:rsid w:val="00FB5AF3"/>
    <w:rsid w:val="00FE5D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0318A-17D1-4AB4-B957-BB3AB7DE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3FA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Char Char,Sprotna opomba-besedilo,Char Char Char Char,Sprotna opomba - besedilo Znak Znak2,Sprotna opomba - besedilo Znak1 Znak Znak1,Sprotna opomba - besedilo Znak1 Znak Znak Znak,fn, Char Char,Sprotna opomba - besedilo Znak1"/>
    <w:basedOn w:val="Navaden"/>
    <w:link w:val="Sprotnaopomba-besediloZnak"/>
    <w:uiPriority w:val="99"/>
    <w:unhideWhenUsed/>
    <w:rsid w:val="00AC3FA2"/>
    <w:pPr>
      <w:spacing w:after="0" w:line="240" w:lineRule="auto"/>
    </w:pPr>
    <w:rPr>
      <w:sz w:val="20"/>
      <w:szCs w:val="20"/>
    </w:rPr>
  </w:style>
  <w:style w:type="character" w:customStyle="1" w:styleId="Sprotnaopomba-besediloZnak">
    <w:name w:val="Sprotna opomba - besedilo Znak"/>
    <w:aliases w:val="Char Char Znak,Sprotna opomba-besedilo Znak,Char Char Char Char Znak,Sprotna opomba - besedilo Znak Znak2 Znak,Sprotna opomba - besedilo Znak1 Znak Znak1 Znak,Sprotna opomba - besedilo Znak1 Znak Znak Znak Znak,fn Znak"/>
    <w:basedOn w:val="Privzetapisavaodstavka"/>
    <w:link w:val="Sprotnaopomba-besedilo"/>
    <w:uiPriority w:val="99"/>
    <w:rsid w:val="00AC3FA2"/>
    <w:rPr>
      <w:sz w:val="20"/>
      <w:szCs w:val="20"/>
    </w:rPr>
  </w:style>
  <w:style w:type="character" w:styleId="Sprotnaopomba-sklic">
    <w:name w:val="footnote reference"/>
    <w:basedOn w:val="Privzetapisavaodstavka"/>
    <w:uiPriority w:val="99"/>
    <w:unhideWhenUsed/>
    <w:rsid w:val="00AC3FA2"/>
    <w:rPr>
      <w:vertAlign w:val="superscript"/>
    </w:rPr>
  </w:style>
  <w:style w:type="paragraph" w:styleId="Odstavekseznama">
    <w:name w:val="List Paragraph"/>
    <w:basedOn w:val="Navaden"/>
    <w:uiPriority w:val="34"/>
    <w:qFormat/>
    <w:rsid w:val="00D875D7"/>
    <w:pPr>
      <w:ind w:left="720"/>
      <w:contextualSpacing/>
    </w:pPr>
  </w:style>
  <w:style w:type="character" w:styleId="Pripombasklic">
    <w:name w:val="annotation reference"/>
    <w:basedOn w:val="Privzetapisavaodstavka"/>
    <w:uiPriority w:val="99"/>
    <w:semiHidden/>
    <w:unhideWhenUsed/>
    <w:rsid w:val="00B91C22"/>
    <w:rPr>
      <w:sz w:val="16"/>
      <w:szCs w:val="16"/>
    </w:rPr>
  </w:style>
  <w:style w:type="paragraph" w:styleId="Pripombabesedilo">
    <w:name w:val="annotation text"/>
    <w:basedOn w:val="Navaden"/>
    <w:link w:val="PripombabesediloZnak"/>
    <w:uiPriority w:val="99"/>
    <w:unhideWhenUsed/>
    <w:rsid w:val="00B91C22"/>
    <w:pPr>
      <w:spacing w:line="240" w:lineRule="auto"/>
    </w:pPr>
    <w:rPr>
      <w:sz w:val="20"/>
      <w:szCs w:val="20"/>
    </w:rPr>
  </w:style>
  <w:style w:type="character" w:customStyle="1" w:styleId="PripombabesediloZnak">
    <w:name w:val="Pripomba – besedilo Znak"/>
    <w:basedOn w:val="Privzetapisavaodstavka"/>
    <w:link w:val="Pripombabesedilo"/>
    <w:uiPriority w:val="99"/>
    <w:rsid w:val="00B91C22"/>
    <w:rPr>
      <w:sz w:val="20"/>
      <w:szCs w:val="20"/>
    </w:rPr>
  </w:style>
  <w:style w:type="paragraph" w:styleId="Zadevapripombe">
    <w:name w:val="annotation subject"/>
    <w:basedOn w:val="Pripombabesedilo"/>
    <w:next w:val="Pripombabesedilo"/>
    <w:link w:val="ZadevapripombeZnak"/>
    <w:uiPriority w:val="99"/>
    <w:semiHidden/>
    <w:unhideWhenUsed/>
    <w:rsid w:val="00B91C22"/>
    <w:rPr>
      <w:b/>
      <w:bCs/>
    </w:rPr>
  </w:style>
  <w:style w:type="character" w:customStyle="1" w:styleId="ZadevapripombeZnak">
    <w:name w:val="Zadeva pripombe Znak"/>
    <w:basedOn w:val="PripombabesediloZnak"/>
    <w:link w:val="Zadevapripombe"/>
    <w:uiPriority w:val="99"/>
    <w:semiHidden/>
    <w:rsid w:val="00B91C22"/>
    <w:rPr>
      <w:b/>
      <w:bCs/>
      <w:sz w:val="20"/>
      <w:szCs w:val="20"/>
    </w:rPr>
  </w:style>
  <w:style w:type="paragraph" w:styleId="Besedilooblaka">
    <w:name w:val="Balloon Text"/>
    <w:basedOn w:val="Navaden"/>
    <w:link w:val="BesedilooblakaZnak"/>
    <w:uiPriority w:val="99"/>
    <w:semiHidden/>
    <w:unhideWhenUsed/>
    <w:rsid w:val="00B91C2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91C22"/>
    <w:rPr>
      <w:rFonts w:ascii="Tahoma" w:hAnsi="Tahoma" w:cs="Tahoma"/>
      <w:sz w:val="16"/>
      <w:szCs w:val="16"/>
    </w:rPr>
  </w:style>
  <w:style w:type="paragraph" w:styleId="Glava">
    <w:name w:val="header"/>
    <w:basedOn w:val="Navaden"/>
    <w:link w:val="GlavaZnak"/>
    <w:uiPriority w:val="99"/>
    <w:semiHidden/>
    <w:unhideWhenUsed/>
    <w:rsid w:val="00AA264B"/>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AA264B"/>
  </w:style>
  <w:style w:type="paragraph" w:styleId="Noga">
    <w:name w:val="footer"/>
    <w:basedOn w:val="Navaden"/>
    <w:link w:val="NogaZnak"/>
    <w:uiPriority w:val="99"/>
    <w:semiHidden/>
    <w:unhideWhenUsed/>
    <w:rsid w:val="00AA264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AA2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550976">
      <w:bodyDiv w:val="1"/>
      <w:marLeft w:val="0"/>
      <w:marRight w:val="0"/>
      <w:marTop w:val="0"/>
      <w:marBottom w:val="0"/>
      <w:divBdr>
        <w:top w:val="none" w:sz="0" w:space="0" w:color="auto"/>
        <w:left w:val="none" w:sz="0" w:space="0" w:color="auto"/>
        <w:bottom w:val="none" w:sz="0" w:space="0" w:color="auto"/>
        <w:right w:val="none" w:sz="0" w:space="0" w:color="auto"/>
      </w:divBdr>
      <w:divsChild>
        <w:div w:id="160463437">
          <w:marLeft w:val="0"/>
          <w:marRight w:val="0"/>
          <w:marTop w:val="0"/>
          <w:marBottom w:val="0"/>
          <w:divBdr>
            <w:top w:val="none" w:sz="0" w:space="0" w:color="auto"/>
            <w:left w:val="none" w:sz="0" w:space="0" w:color="auto"/>
            <w:bottom w:val="none" w:sz="0" w:space="0" w:color="auto"/>
            <w:right w:val="none" w:sz="0" w:space="0" w:color="auto"/>
          </w:divBdr>
        </w:div>
        <w:div w:id="426199006">
          <w:marLeft w:val="0"/>
          <w:marRight w:val="0"/>
          <w:marTop w:val="0"/>
          <w:marBottom w:val="0"/>
          <w:divBdr>
            <w:top w:val="none" w:sz="0" w:space="0" w:color="auto"/>
            <w:left w:val="none" w:sz="0" w:space="0" w:color="auto"/>
            <w:bottom w:val="none" w:sz="0" w:space="0" w:color="auto"/>
            <w:right w:val="none" w:sz="0" w:space="0" w:color="auto"/>
          </w:divBdr>
        </w:div>
        <w:div w:id="997029710">
          <w:marLeft w:val="0"/>
          <w:marRight w:val="0"/>
          <w:marTop w:val="0"/>
          <w:marBottom w:val="0"/>
          <w:divBdr>
            <w:top w:val="none" w:sz="0" w:space="0" w:color="auto"/>
            <w:left w:val="none" w:sz="0" w:space="0" w:color="auto"/>
            <w:bottom w:val="none" w:sz="0" w:space="0" w:color="auto"/>
            <w:right w:val="none" w:sz="0" w:space="0" w:color="auto"/>
          </w:divBdr>
        </w:div>
        <w:div w:id="404187498">
          <w:marLeft w:val="0"/>
          <w:marRight w:val="0"/>
          <w:marTop w:val="0"/>
          <w:marBottom w:val="0"/>
          <w:divBdr>
            <w:top w:val="none" w:sz="0" w:space="0" w:color="auto"/>
            <w:left w:val="none" w:sz="0" w:space="0" w:color="auto"/>
            <w:bottom w:val="none" w:sz="0" w:space="0" w:color="auto"/>
            <w:right w:val="none" w:sz="0" w:space="0" w:color="auto"/>
          </w:divBdr>
        </w:div>
        <w:div w:id="680857306">
          <w:marLeft w:val="0"/>
          <w:marRight w:val="0"/>
          <w:marTop w:val="0"/>
          <w:marBottom w:val="0"/>
          <w:divBdr>
            <w:top w:val="none" w:sz="0" w:space="0" w:color="auto"/>
            <w:left w:val="none" w:sz="0" w:space="0" w:color="auto"/>
            <w:bottom w:val="none" w:sz="0" w:space="0" w:color="auto"/>
            <w:right w:val="none" w:sz="0" w:space="0" w:color="auto"/>
          </w:divBdr>
        </w:div>
        <w:div w:id="1025131928">
          <w:marLeft w:val="0"/>
          <w:marRight w:val="0"/>
          <w:marTop w:val="0"/>
          <w:marBottom w:val="0"/>
          <w:divBdr>
            <w:top w:val="none" w:sz="0" w:space="0" w:color="auto"/>
            <w:left w:val="none" w:sz="0" w:space="0" w:color="auto"/>
            <w:bottom w:val="none" w:sz="0" w:space="0" w:color="auto"/>
            <w:right w:val="none" w:sz="0" w:space="0" w:color="auto"/>
          </w:divBdr>
        </w:div>
        <w:div w:id="1666396671">
          <w:marLeft w:val="0"/>
          <w:marRight w:val="0"/>
          <w:marTop w:val="0"/>
          <w:marBottom w:val="0"/>
          <w:divBdr>
            <w:top w:val="none" w:sz="0" w:space="0" w:color="auto"/>
            <w:left w:val="none" w:sz="0" w:space="0" w:color="auto"/>
            <w:bottom w:val="none" w:sz="0" w:space="0" w:color="auto"/>
            <w:right w:val="none" w:sz="0" w:space="0" w:color="auto"/>
          </w:divBdr>
        </w:div>
        <w:div w:id="257757441">
          <w:marLeft w:val="0"/>
          <w:marRight w:val="0"/>
          <w:marTop w:val="0"/>
          <w:marBottom w:val="0"/>
          <w:divBdr>
            <w:top w:val="none" w:sz="0" w:space="0" w:color="auto"/>
            <w:left w:val="none" w:sz="0" w:space="0" w:color="auto"/>
            <w:bottom w:val="none" w:sz="0" w:space="0" w:color="auto"/>
            <w:right w:val="none" w:sz="0" w:space="0" w:color="auto"/>
          </w:divBdr>
        </w:div>
        <w:div w:id="1340887841">
          <w:marLeft w:val="0"/>
          <w:marRight w:val="0"/>
          <w:marTop w:val="0"/>
          <w:marBottom w:val="0"/>
          <w:divBdr>
            <w:top w:val="none" w:sz="0" w:space="0" w:color="auto"/>
            <w:left w:val="none" w:sz="0" w:space="0" w:color="auto"/>
            <w:bottom w:val="none" w:sz="0" w:space="0" w:color="auto"/>
            <w:right w:val="none" w:sz="0" w:space="0" w:color="auto"/>
          </w:divBdr>
        </w:div>
        <w:div w:id="929192027">
          <w:marLeft w:val="0"/>
          <w:marRight w:val="0"/>
          <w:marTop w:val="0"/>
          <w:marBottom w:val="0"/>
          <w:divBdr>
            <w:top w:val="none" w:sz="0" w:space="0" w:color="auto"/>
            <w:left w:val="none" w:sz="0" w:space="0" w:color="auto"/>
            <w:bottom w:val="none" w:sz="0" w:space="0" w:color="auto"/>
            <w:right w:val="none" w:sz="0" w:space="0" w:color="auto"/>
          </w:divBdr>
        </w:div>
        <w:div w:id="1032849114">
          <w:marLeft w:val="0"/>
          <w:marRight w:val="0"/>
          <w:marTop w:val="0"/>
          <w:marBottom w:val="0"/>
          <w:divBdr>
            <w:top w:val="none" w:sz="0" w:space="0" w:color="auto"/>
            <w:left w:val="none" w:sz="0" w:space="0" w:color="auto"/>
            <w:bottom w:val="none" w:sz="0" w:space="0" w:color="auto"/>
            <w:right w:val="none" w:sz="0" w:space="0" w:color="auto"/>
          </w:divBdr>
        </w:div>
        <w:div w:id="1916280442">
          <w:marLeft w:val="0"/>
          <w:marRight w:val="0"/>
          <w:marTop w:val="0"/>
          <w:marBottom w:val="0"/>
          <w:divBdr>
            <w:top w:val="none" w:sz="0" w:space="0" w:color="auto"/>
            <w:left w:val="none" w:sz="0" w:space="0" w:color="auto"/>
            <w:bottom w:val="none" w:sz="0" w:space="0" w:color="auto"/>
            <w:right w:val="none" w:sz="0" w:space="0" w:color="auto"/>
          </w:divBdr>
        </w:div>
        <w:div w:id="839195750">
          <w:marLeft w:val="0"/>
          <w:marRight w:val="0"/>
          <w:marTop w:val="0"/>
          <w:marBottom w:val="0"/>
          <w:divBdr>
            <w:top w:val="none" w:sz="0" w:space="0" w:color="auto"/>
            <w:left w:val="none" w:sz="0" w:space="0" w:color="auto"/>
            <w:bottom w:val="none" w:sz="0" w:space="0" w:color="auto"/>
            <w:right w:val="none" w:sz="0" w:space="0" w:color="auto"/>
          </w:divBdr>
        </w:div>
        <w:div w:id="2130738142">
          <w:marLeft w:val="0"/>
          <w:marRight w:val="0"/>
          <w:marTop w:val="0"/>
          <w:marBottom w:val="0"/>
          <w:divBdr>
            <w:top w:val="none" w:sz="0" w:space="0" w:color="auto"/>
            <w:left w:val="none" w:sz="0" w:space="0" w:color="auto"/>
            <w:bottom w:val="none" w:sz="0" w:space="0" w:color="auto"/>
            <w:right w:val="none" w:sz="0" w:space="0" w:color="auto"/>
          </w:divBdr>
        </w:div>
        <w:div w:id="706834614">
          <w:marLeft w:val="0"/>
          <w:marRight w:val="0"/>
          <w:marTop w:val="0"/>
          <w:marBottom w:val="0"/>
          <w:divBdr>
            <w:top w:val="none" w:sz="0" w:space="0" w:color="auto"/>
            <w:left w:val="none" w:sz="0" w:space="0" w:color="auto"/>
            <w:bottom w:val="none" w:sz="0" w:space="0" w:color="auto"/>
            <w:right w:val="none" w:sz="0" w:space="0" w:color="auto"/>
          </w:divBdr>
        </w:div>
        <w:div w:id="712189955">
          <w:marLeft w:val="0"/>
          <w:marRight w:val="0"/>
          <w:marTop w:val="0"/>
          <w:marBottom w:val="0"/>
          <w:divBdr>
            <w:top w:val="none" w:sz="0" w:space="0" w:color="auto"/>
            <w:left w:val="none" w:sz="0" w:space="0" w:color="auto"/>
            <w:bottom w:val="none" w:sz="0" w:space="0" w:color="auto"/>
            <w:right w:val="none" w:sz="0" w:space="0" w:color="auto"/>
          </w:divBdr>
        </w:div>
        <w:div w:id="315913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FEC6C-3D62-4B17-8F96-9AB9AAD0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dc:creator>
  <cp:lastModifiedBy>Jerca Matoš</cp:lastModifiedBy>
  <cp:revision>2</cp:revision>
  <cp:lastPrinted>2014-08-14T08:44:00Z</cp:lastPrinted>
  <dcterms:created xsi:type="dcterms:W3CDTF">2014-08-14T08:44:00Z</dcterms:created>
  <dcterms:modified xsi:type="dcterms:W3CDTF">2014-08-14T08:44:00Z</dcterms:modified>
</cp:coreProperties>
</file>