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81C383" w14:textId="4CFF5B5B" w:rsidR="006618FC" w:rsidRDefault="003219E7">
      <w:pPr>
        <w:pStyle w:val="A0"/>
        <w:spacing w:after="0" w:line="240" w:lineRule="auto"/>
      </w:pPr>
      <w:r>
        <w:rPr>
          <w:noProof/>
        </w:rPr>
        <w:drawing>
          <wp:inline distT="0" distB="0" distL="0" distR="0" wp14:anchorId="50C79B7A" wp14:editId="14A46BC4">
            <wp:extent cx="1358491" cy="1429887"/>
            <wp:effectExtent l="0" t="0" r="0" b="0"/>
            <wp:docPr id="1073741825" name="officeArt object" descr="Δήμος Δέλτα: Με στάση εργασίας “απαντούν” οι εργαζόμενοι στον ΚΠΟΔΔ για την μη καταβολή της μισθοδοσίας του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Δήμος Δέλτα: Με στάση εργασίας “απαντούν” οι εργαζόμενοι στον ΚΠΟΔΔ για την μη καταβολή της μισθοδοσίας τους" descr="Δήμος Δέλτα: Με στάση εργασίας “απαντούν” οι εργαζόμενοι στον ΚΠΟΔΔ για την μη καταβολή της μισθοδοσίας τους"/>
                    <pic:cNvPicPr>
                      <a:picLocks noChangeAspect="1"/>
                    </pic:cNvPicPr>
                  </pic:nvPicPr>
                  <pic:blipFill>
                    <a:blip r:embed="rId6"/>
                    <a:srcRect l="32721" t="21239" r="34398" b="28232"/>
                    <a:stretch>
                      <a:fillRect/>
                    </a:stretch>
                  </pic:blipFill>
                  <pic:spPr>
                    <a:xfrm>
                      <a:off x="0" y="0"/>
                      <a:ext cx="1358491" cy="14298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02C70CE2" wp14:editId="2945E2F0">
            <wp:extent cx="1708786" cy="1521786"/>
            <wp:effectExtent l="0" t="0" r="0" b="0"/>
            <wp:docPr id="1073741826" name="officeArt object" descr="Εικόνα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Εικόνα 3" descr="Εικόνα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08786" cy="15217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3F003F">
        <w:rPr>
          <w:noProof/>
        </w:rPr>
        <w:drawing>
          <wp:inline distT="0" distB="0" distL="0" distR="0" wp14:anchorId="30483B22" wp14:editId="3672005F">
            <wp:extent cx="2085975" cy="1048385"/>
            <wp:effectExtent l="0" t="0" r="9525" b="0"/>
            <wp:docPr id="704010733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365B1E" w14:textId="77777777" w:rsidR="006618FC" w:rsidRPr="005807EE" w:rsidRDefault="003219E7">
      <w:pPr>
        <w:pStyle w:val="A0"/>
        <w:spacing w:after="0" w:line="240" w:lineRule="auto"/>
        <w:jc w:val="center"/>
        <w:rPr>
          <w:b/>
          <w:bCs/>
          <w:sz w:val="28"/>
          <w:szCs w:val="28"/>
          <w:lang w:val="en-US"/>
        </w:rPr>
      </w:pPr>
      <w:bookmarkStart w:id="0" w:name="_GoBack"/>
      <w:r>
        <w:rPr>
          <w:b/>
          <w:bCs/>
          <w:sz w:val="28"/>
          <w:szCs w:val="28"/>
          <w:lang w:val="en-US"/>
        </w:rPr>
        <w:t xml:space="preserve">Project </w:t>
      </w:r>
      <w:r>
        <w:rPr>
          <w:rFonts w:ascii="Arial Unicode MS" w:hAnsi="Arial Unicode MS"/>
          <w:sz w:val="28"/>
          <w:szCs w:val="28"/>
          <w:rtl/>
        </w:rPr>
        <w:t>‘</w:t>
      </w:r>
      <w:r>
        <w:rPr>
          <w:b/>
          <w:bCs/>
          <w:sz w:val="28"/>
          <w:szCs w:val="28"/>
          <w:lang w:val="en-US"/>
        </w:rPr>
        <w:t>Building societies without racism</w:t>
      </w:r>
      <w:r w:rsidRPr="005807EE">
        <w:rPr>
          <w:b/>
          <w:bCs/>
          <w:sz w:val="28"/>
          <w:szCs w:val="28"/>
          <w:lang w:val="en-US"/>
        </w:rPr>
        <w:t>”</w:t>
      </w:r>
    </w:p>
    <w:bookmarkEnd w:id="0"/>
    <w:p w14:paraId="145288A2" w14:textId="77777777" w:rsidR="006618FC" w:rsidRPr="005807EE" w:rsidRDefault="003219E7">
      <w:pPr>
        <w:pStyle w:val="A0"/>
        <w:spacing w:after="0" w:line="240" w:lineRule="auto"/>
        <w:jc w:val="center"/>
        <w:rPr>
          <w:b/>
          <w:bCs/>
          <w:lang w:val="en-US"/>
        </w:rPr>
      </w:pPr>
      <w:r>
        <w:rPr>
          <w:b/>
          <w:bCs/>
          <w:lang w:val="en-US"/>
        </w:rPr>
        <w:t>Citizens, Equality, Rights and Values</w:t>
      </w:r>
    </w:p>
    <w:p w14:paraId="3D50768F" w14:textId="77777777" w:rsidR="006618FC" w:rsidRPr="005807EE" w:rsidRDefault="003219E7">
      <w:pPr>
        <w:pStyle w:val="A0"/>
        <w:spacing w:after="0" w:line="240" w:lineRule="auto"/>
        <w:jc w:val="center"/>
        <w:rPr>
          <w:b/>
          <w:bCs/>
          <w:lang w:val="en-US"/>
        </w:rPr>
      </w:pPr>
      <w:r>
        <w:rPr>
          <w:b/>
          <w:bCs/>
          <w:lang w:val="en-US"/>
        </w:rPr>
        <w:t>Program (CERV) Network of Towns</w:t>
      </w:r>
    </w:p>
    <w:p w14:paraId="52E11F45" w14:textId="77777777" w:rsidR="006618FC" w:rsidRPr="005807EE" w:rsidRDefault="006618FC">
      <w:pPr>
        <w:pStyle w:val="A0"/>
        <w:spacing w:after="0" w:line="240" w:lineRule="auto"/>
        <w:jc w:val="center"/>
        <w:rPr>
          <w:b/>
          <w:bCs/>
          <w:lang w:val="en-US"/>
        </w:rPr>
      </w:pPr>
    </w:p>
    <w:p w14:paraId="2179734F" w14:textId="77777777" w:rsidR="006618FC" w:rsidRPr="005807EE" w:rsidRDefault="003219E7">
      <w:pPr>
        <w:pStyle w:val="A0"/>
        <w:spacing w:after="0" w:line="240" w:lineRule="auto"/>
        <w:jc w:val="center"/>
        <w:rPr>
          <w:b/>
          <w:bCs/>
          <w:lang w:val="en-US"/>
        </w:rPr>
      </w:pPr>
      <w:r>
        <w:rPr>
          <w:b/>
          <w:bCs/>
          <w:lang w:val="de-DE"/>
        </w:rPr>
        <w:t xml:space="preserve">ENENT </w:t>
      </w:r>
      <w:r>
        <w:rPr>
          <w:b/>
          <w:bCs/>
          <w:lang w:val="en-US"/>
        </w:rPr>
        <w:t>3</w:t>
      </w:r>
      <w:r w:rsidRPr="005807EE">
        <w:rPr>
          <w:b/>
          <w:bCs/>
          <w:lang w:val="en-US"/>
        </w:rPr>
        <w:t xml:space="preserve">o – </w:t>
      </w:r>
      <w:r>
        <w:rPr>
          <w:b/>
          <w:bCs/>
          <w:lang w:val="en-US"/>
        </w:rPr>
        <w:t xml:space="preserve">Novo Mesto, Slovenia </w:t>
      </w:r>
      <w:proofErr w:type="spellStart"/>
      <w:r w:rsidRPr="005807EE">
        <w:rPr>
          <w:b/>
          <w:bCs/>
          <w:lang w:val="en-US"/>
        </w:rPr>
        <w:t>S</w:t>
      </w:r>
      <w:r>
        <w:rPr>
          <w:b/>
          <w:bCs/>
          <w:lang w:val="en-US"/>
        </w:rPr>
        <w:t>LOVENIA</w:t>
      </w:r>
      <w:proofErr w:type="spellEnd"/>
      <w:r w:rsidRPr="005807EE">
        <w:rPr>
          <w:b/>
          <w:bCs/>
          <w:lang w:val="en-US"/>
        </w:rPr>
        <w:t xml:space="preserve"> 2</w:t>
      </w:r>
      <w:r>
        <w:rPr>
          <w:b/>
          <w:bCs/>
          <w:lang w:val="en-US"/>
        </w:rPr>
        <w:t>4</w:t>
      </w:r>
      <w:r w:rsidRPr="005807EE">
        <w:rPr>
          <w:b/>
          <w:bCs/>
          <w:lang w:val="en-US"/>
        </w:rPr>
        <w:t>-2</w:t>
      </w:r>
      <w:r>
        <w:rPr>
          <w:b/>
          <w:bCs/>
          <w:lang w:val="en-US"/>
        </w:rPr>
        <w:t>7</w:t>
      </w:r>
      <w:r w:rsidRPr="005807EE">
        <w:rPr>
          <w:b/>
          <w:bCs/>
          <w:lang w:val="en-US"/>
        </w:rPr>
        <w:t xml:space="preserve"> </w:t>
      </w:r>
      <w:r>
        <w:rPr>
          <w:b/>
          <w:bCs/>
          <w:lang w:val="en-US"/>
        </w:rPr>
        <w:t xml:space="preserve">August </w:t>
      </w:r>
      <w:r w:rsidRPr="005807EE">
        <w:rPr>
          <w:b/>
          <w:bCs/>
          <w:lang w:val="en-US"/>
        </w:rPr>
        <w:t xml:space="preserve"> 2023</w:t>
      </w:r>
    </w:p>
    <w:p w14:paraId="4B495DFD" w14:textId="77777777" w:rsidR="006618FC" w:rsidRPr="005807EE" w:rsidRDefault="006618FC">
      <w:pPr>
        <w:pStyle w:val="A0"/>
        <w:spacing w:after="0" w:line="240" w:lineRule="auto"/>
        <w:jc w:val="both"/>
        <w:rPr>
          <w:lang w:val="en-US"/>
        </w:rPr>
      </w:pPr>
    </w:p>
    <w:p w14:paraId="58A786E7" w14:textId="57FB08AD" w:rsidR="006618FC" w:rsidRPr="005807EE" w:rsidRDefault="003219E7">
      <w:pPr>
        <w:pStyle w:val="A0"/>
        <w:spacing w:after="0" w:line="240" w:lineRule="auto"/>
        <w:jc w:val="both"/>
        <w:rPr>
          <w:lang w:val="en-US"/>
        </w:rPr>
      </w:pPr>
      <w:r>
        <w:rPr>
          <w:lang w:val="en-US"/>
        </w:rPr>
        <w:t xml:space="preserve">Cooperation with the European Commission was claimed and achieved by the Social and Cultural Organization of the Municipality of Delta - KPODD.  The European Commission approved KPODD's request for </w:t>
      </w:r>
      <w:r>
        <w:rPr>
          <w:lang w:val="pt-PT"/>
        </w:rPr>
        <w:t>€</w:t>
      </w:r>
      <w:r>
        <w:rPr>
          <w:lang w:val="en-US"/>
        </w:rPr>
        <w:t xml:space="preserve">145,000 in funding to </w:t>
      </w:r>
      <w:r w:rsidR="00397007">
        <w:rPr>
          <w:lang w:val="en-US"/>
        </w:rPr>
        <w:t>organize</w:t>
      </w:r>
      <w:r>
        <w:rPr>
          <w:lang w:val="en-US"/>
        </w:rPr>
        <w:t xml:space="preserve"> and implement in five Euro</w:t>
      </w:r>
      <w:r>
        <w:rPr>
          <w:lang w:val="en-US"/>
        </w:rPr>
        <w:t>pean municipalities, among them at Novo Mesto Municipality, a program concerning the Rights, Equality and Values of citizens entitled "Building societies without racism</w:t>
      </w:r>
      <w:r>
        <w:rPr>
          <w:lang w:val="it-IT"/>
        </w:rPr>
        <w:t>»</w:t>
      </w:r>
      <w:r w:rsidRPr="005807EE">
        <w:rPr>
          <w:lang w:val="en-US"/>
        </w:rPr>
        <w:t>.</w:t>
      </w:r>
      <w:r>
        <w:rPr>
          <w:lang w:val="en-US"/>
        </w:rPr>
        <w:t xml:space="preserve"> </w:t>
      </w:r>
    </w:p>
    <w:p w14:paraId="2DEF3D83" w14:textId="77777777" w:rsidR="006618FC" w:rsidRPr="005807EE" w:rsidRDefault="006618FC">
      <w:pPr>
        <w:pStyle w:val="A0"/>
        <w:spacing w:after="0" w:line="240" w:lineRule="auto"/>
        <w:jc w:val="both"/>
        <w:rPr>
          <w:lang w:val="en-US"/>
        </w:rPr>
      </w:pPr>
    </w:p>
    <w:p w14:paraId="4E178C27" w14:textId="496B608D" w:rsidR="006618FC" w:rsidRPr="005807EE" w:rsidRDefault="003219E7">
      <w:pPr>
        <w:pStyle w:val="A0"/>
        <w:spacing w:after="0" w:line="240" w:lineRule="auto"/>
        <w:jc w:val="both"/>
        <w:rPr>
          <w:lang w:val="en-US"/>
        </w:rPr>
      </w:pPr>
      <w:r>
        <w:rPr>
          <w:lang w:val="en-US"/>
        </w:rPr>
        <w:t xml:space="preserve">At the event in Slovenia two topics was </w:t>
      </w:r>
      <w:r w:rsidR="00397007">
        <w:rPr>
          <w:lang w:val="en-US"/>
        </w:rPr>
        <w:t>discussed.</w:t>
      </w:r>
      <w:r>
        <w:rPr>
          <w:lang w:val="en-US"/>
        </w:rPr>
        <w:t xml:space="preserve"> The first one “Promotion of cult</w:t>
      </w:r>
      <w:r>
        <w:rPr>
          <w:lang w:val="en-US"/>
        </w:rPr>
        <w:t>ural diversity and strengthening of intercultural dialogue” by representatives of Slovenia, Malta, Bulgaria, Spain, Belgium, Portugal, Estonia, Hellas.  Intercultural dialogue is a process involving an open and respectful exchange or interaction between in</w:t>
      </w:r>
      <w:r>
        <w:rPr>
          <w:lang w:val="en-US"/>
        </w:rPr>
        <w:t>dividuals, groups and organizations with different cultural backgrounds or worldviews. It is important to dwell on the dynamic particularities of different cultures.</w:t>
      </w:r>
    </w:p>
    <w:p w14:paraId="78688B88" w14:textId="77777777" w:rsidR="006618FC" w:rsidRPr="005807EE" w:rsidRDefault="003219E7">
      <w:pPr>
        <w:pStyle w:val="A0"/>
        <w:spacing w:after="0" w:line="240" w:lineRule="auto"/>
        <w:jc w:val="both"/>
        <w:rPr>
          <w:lang w:val="en-US"/>
        </w:rPr>
      </w:pPr>
      <w:r w:rsidRPr="005807EE">
        <w:rPr>
          <w:lang w:val="en-US"/>
        </w:rPr>
        <w:t> </w:t>
      </w:r>
    </w:p>
    <w:p w14:paraId="5DBDD8AA" w14:textId="3B0D7FB1" w:rsidR="006618FC" w:rsidRPr="005807EE" w:rsidRDefault="003219E7">
      <w:pPr>
        <w:pStyle w:val="A0"/>
        <w:spacing w:after="0" w:line="240" w:lineRule="auto"/>
        <w:jc w:val="both"/>
        <w:rPr>
          <w:lang w:val="en-US"/>
        </w:rPr>
      </w:pPr>
      <w:r>
        <w:rPr>
          <w:lang w:val="en-US"/>
        </w:rPr>
        <w:t xml:space="preserve">The second topic </w:t>
      </w:r>
      <w:r w:rsidR="00397007">
        <w:rPr>
          <w:lang w:val="de-DE"/>
        </w:rPr>
        <w:t>“Support</w:t>
      </w:r>
      <w:r>
        <w:rPr>
          <w:lang w:val="en-US"/>
        </w:rPr>
        <w:t xml:space="preserve"> for victims of racism and discrimination. </w:t>
      </w:r>
      <w:r>
        <w:rPr>
          <w:rtl/>
          <w:lang w:val="ar-SA"/>
        </w:rPr>
        <w:t>“</w:t>
      </w:r>
      <w:r>
        <w:rPr>
          <w:lang w:val="en-US"/>
        </w:rPr>
        <w:t xml:space="preserve">was discussed by </w:t>
      </w:r>
      <w:r>
        <w:rPr>
          <w:lang w:val="en-US"/>
        </w:rPr>
        <w:t>representatives of Sweden, Italy, Hungary, Denmark, France, Cyprus</w:t>
      </w:r>
      <w:r w:rsidRPr="005807EE">
        <w:rPr>
          <w:lang w:val="en-US"/>
        </w:rPr>
        <w:t xml:space="preserve">. </w:t>
      </w:r>
      <w:r>
        <w:rPr>
          <w:lang w:val="en-US"/>
        </w:rPr>
        <w:t xml:space="preserve">they </w:t>
      </w:r>
      <w:r w:rsidR="00397007">
        <w:rPr>
          <w:lang w:val="en-US"/>
        </w:rPr>
        <w:t>analyzed</w:t>
      </w:r>
      <w:r>
        <w:rPr>
          <w:lang w:val="en-US"/>
        </w:rPr>
        <w:t xml:space="preserve">, they expressed their </w:t>
      </w:r>
      <w:r w:rsidR="00397007">
        <w:rPr>
          <w:lang w:val="en-US"/>
        </w:rPr>
        <w:t>opinions</w:t>
      </w:r>
      <w:r>
        <w:rPr>
          <w:lang w:val="en-US"/>
        </w:rPr>
        <w:t xml:space="preserve"> and they presented good </w:t>
      </w:r>
      <w:r w:rsidR="00397007">
        <w:rPr>
          <w:lang w:val="en-US"/>
        </w:rPr>
        <w:t>practices</w:t>
      </w:r>
      <w:r>
        <w:rPr>
          <w:lang w:val="en-US"/>
        </w:rPr>
        <w:t xml:space="preserve"> </w:t>
      </w:r>
      <w:r w:rsidR="00397007">
        <w:rPr>
          <w:lang w:val="en-US"/>
        </w:rPr>
        <w:t>how a</w:t>
      </w:r>
      <w:r>
        <w:rPr>
          <w:lang w:val="en-US"/>
        </w:rPr>
        <w:t xml:space="preserve"> deeper understanding of different perspectives can be developed, how can freedom be empowered, how can </w:t>
      </w:r>
      <w:r>
        <w:rPr>
          <w:lang w:val="en-US"/>
        </w:rPr>
        <w:t>equality be promoted, and how can creative processes be enhanced.</w:t>
      </w:r>
    </w:p>
    <w:p w14:paraId="572DE020" w14:textId="77777777" w:rsidR="006618FC" w:rsidRPr="005807EE" w:rsidRDefault="006618FC">
      <w:pPr>
        <w:pStyle w:val="A0"/>
        <w:spacing w:after="0" w:line="240" w:lineRule="auto"/>
        <w:jc w:val="both"/>
        <w:rPr>
          <w:lang w:val="en-US"/>
        </w:rPr>
      </w:pPr>
    </w:p>
    <w:p w14:paraId="15FC1AD2" w14:textId="77777777" w:rsidR="006618FC" w:rsidRPr="005807EE" w:rsidRDefault="006618FC">
      <w:pPr>
        <w:pStyle w:val="A0"/>
        <w:spacing w:after="0" w:line="240" w:lineRule="auto"/>
        <w:jc w:val="both"/>
        <w:rPr>
          <w:lang w:val="en-US"/>
        </w:rPr>
      </w:pPr>
    </w:p>
    <w:p w14:paraId="039DB30C" w14:textId="53F82C0E" w:rsidR="006618FC" w:rsidRDefault="003219E7">
      <w:pPr>
        <w:pStyle w:val="A0"/>
        <w:spacing w:after="0" w:line="240" w:lineRule="auto"/>
        <w:jc w:val="both"/>
        <w:rPr>
          <w:lang w:val="en-US"/>
        </w:rPr>
      </w:pPr>
      <w:r>
        <w:rPr>
          <w:lang w:val="en-US"/>
        </w:rPr>
        <w:t xml:space="preserve">The relevant two topics discussion was held in the presence </w:t>
      </w:r>
      <w:r w:rsidR="00397007">
        <w:rPr>
          <w:lang w:val="en-US"/>
        </w:rPr>
        <w:t>of Urban</w:t>
      </w:r>
      <w:r>
        <w:rPr>
          <w:lang w:val="en-US"/>
        </w:rPr>
        <w:t xml:space="preserve"> Kramar Deputy Mayor of Novo mesto, </w:t>
      </w:r>
      <w:r w:rsidR="00397007">
        <w:rPr>
          <w:lang w:val="en-US"/>
        </w:rPr>
        <w:t>Ms.</w:t>
      </w:r>
      <w:r>
        <w:rPr>
          <w:lang w:val="en-US"/>
        </w:rPr>
        <w:t xml:space="preserve"> Branka Bukovec - President of DRPDNM, Tina Cigler, Secretary General of </w:t>
      </w:r>
      <w:r w:rsidR="00397007">
        <w:rPr>
          <w:lang w:val="en-US"/>
        </w:rPr>
        <w:t>DRPDNM, Mitja</w:t>
      </w:r>
      <w:r>
        <w:rPr>
          <w:lang w:val="en-US"/>
        </w:rPr>
        <w:t xml:space="preserve"> Bukovec - Project manager at DRPDNM and the delegation of KPODD President Mr. Alexandros Diamantopoulos, the Mayor of Municipality of </w:t>
      </w:r>
      <w:r w:rsidR="0067613A">
        <w:rPr>
          <w:lang w:val="en-US"/>
        </w:rPr>
        <w:t>Siggiewi</w:t>
      </w:r>
      <w:r>
        <w:rPr>
          <w:lang w:val="en-US"/>
        </w:rPr>
        <w:t xml:space="preserve"> in Malta, Mr. Dominic Grech</w:t>
      </w:r>
      <w:r w:rsidR="005807EE">
        <w:rPr>
          <w:lang w:val="en-US"/>
        </w:rPr>
        <w:t xml:space="preserve"> and Deputy Mayors Mr. Demetris D</w:t>
      </w:r>
      <w:r w:rsidR="00682AB7">
        <w:rPr>
          <w:lang w:val="en-US"/>
        </w:rPr>
        <w:t>e</w:t>
      </w:r>
      <w:r w:rsidR="005807EE">
        <w:rPr>
          <w:lang w:val="en-US"/>
        </w:rPr>
        <w:t>m</w:t>
      </w:r>
      <w:r w:rsidR="00682AB7">
        <w:rPr>
          <w:lang w:val="en-US"/>
        </w:rPr>
        <w:t>e</w:t>
      </w:r>
      <w:r w:rsidR="005807EE">
        <w:rPr>
          <w:lang w:val="en-US"/>
        </w:rPr>
        <w:t>triou and Andreas</w:t>
      </w:r>
      <w:r w:rsidR="00397007">
        <w:rPr>
          <w:lang w:val="en-US"/>
        </w:rPr>
        <w:t xml:space="preserve"> </w:t>
      </w:r>
      <w:proofErr w:type="spellStart"/>
      <w:r w:rsidR="00397007">
        <w:rPr>
          <w:lang w:val="en-US"/>
        </w:rPr>
        <w:t>Gregoriou</w:t>
      </w:r>
      <w:proofErr w:type="spellEnd"/>
      <w:r w:rsidR="005807EE">
        <w:rPr>
          <w:lang w:val="en-US"/>
        </w:rPr>
        <w:t xml:space="preserve"> from </w:t>
      </w:r>
      <w:proofErr w:type="spellStart"/>
      <w:r w:rsidR="005807EE">
        <w:rPr>
          <w:lang w:val="en-US"/>
        </w:rPr>
        <w:t>Agios</w:t>
      </w:r>
      <w:proofErr w:type="spellEnd"/>
      <w:r w:rsidR="005807EE">
        <w:rPr>
          <w:lang w:val="en-US"/>
        </w:rPr>
        <w:t xml:space="preserve"> </w:t>
      </w:r>
      <w:proofErr w:type="spellStart"/>
      <w:r w:rsidR="005807EE">
        <w:rPr>
          <w:lang w:val="en-US"/>
        </w:rPr>
        <w:t>Dometios</w:t>
      </w:r>
      <w:proofErr w:type="spellEnd"/>
      <w:r w:rsidR="005807EE">
        <w:rPr>
          <w:lang w:val="en-US"/>
        </w:rPr>
        <w:t xml:space="preserve"> Municipality of Cyprus</w:t>
      </w:r>
      <w:r>
        <w:rPr>
          <w:lang w:val="en-US"/>
        </w:rPr>
        <w:t xml:space="preserve">. </w:t>
      </w:r>
    </w:p>
    <w:p w14:paraId="53EA9525" w14:textId="77777777" w:rsidR="006618FC" w:rsidRPr="005807EE" w:rsidRDefault="006618FC">
      <w:pPr>
        <w:pStyle w:val="A0"/>
        <w:spacing w:after="0" w:line="240" w:lineRule="auto"/>
        <w:jc w:val="both"/>
        <w:rPr>
          <w:lang w:val="en-US"/>
        </w:rPr>
      </w:pPr>
    </w:p>
    <w:p w14:paraId="696898B6" w14:textId="77777777" w:rsidR="006618FC" w:rsidRDefault="003219E7">
      <w:pPr>
        <w:pStyle w:val="A0"/>
        <w:spacing w:after="0" w:line="240" w:lineRule="auto"/>
        <w:jc w:val="both"/>
        <w:rPr>
          <w:lang w:val="en-US"/>
        </w:rPr>
      </w:pPr>
      <w:r>
        <w:rPr>
          <w:lang w:val="en-US"/>
        </w:rPr>
        <w:t>An intervention was made by Tina Cigler, Secretary General of DRPDNM, Ms. Also, the representatives of organizations participated in the discussion.</w:t>
      </w:r>
    </w:p>
    <w:p w14:paraId="6CB76A03" w14:textId="77777777" w:rsidR="006618FC" w:rsidRDefault="006618FC">
      <w:pPr>
        <w:pStyle w:val="A0"/>
        <w:spacing w:after="0" w:line="240" w:lineRule="auto"/>
        <w:jc w:val="both"/>
        <w:rPr>
          <w:lang w:val="en-US"/>
        </w:rPr>
      </w:pPr>
    </w:p>
    <w:p w14:paraId="536AE482" w14:textId="77777777" w:rsidR="006618FC" w:rsidRDefault="003219E7">
      <w:pPr>
        <w:pStyle w:val="A0"/>
        <w:spacing w:after="0" w:line="240" w:lineRule="auto"/>
        <w:jc w:val="both"/>
        <w:rPr>
          <w:lang w:val="en-US"/>
        </w:rPr>
      </w:pPr>
      <w:r>
        <w:rPr>
          <w:lang w:val="en-US"/>
        </w:rPr>
        <w:t>DRPDNM undertook the organization of the conference, which he carried out wi</w:t>
      </w:r>
      <w:r>
        <w:rPr>
          <w:lang w:val="en-US"/>
        </w:rPr>
        <w:t>th great success. Many citizens, organizations and institutions of the place attended and followed the work of the conference.</w:t>
      </w:r>
    </w:p>
    <w:p w14:paraId="46CD2CF6" w14:textId="77777777" w:rsidR="006618FC" w:rsidRDefault="003219E7">
      <w:pPr>
        <w:pStyle w:val="A0"/>
        <w:spacing w:after="0" w:line="240" w:lineRule="auto"/>
        <w:jc w:val="both"/>
        <w:rPr>
          <w:lang w:val="en-US"/>
        </w:rPr>
      </w:pPr>
      <w:r>
        <w:rPr>
          <w:lang w:val="en-US"/>
        </w:rPr>
        <w:t>All participants received an excellent welcome from the organization DRPDNM. They had the opportunity to take a guided tour of th</w:t>
      </w:r>
      <w:r>
        <w:rPr>
          <w:lang w:val="en-US"/>
        </w:rPr>
        <w:t>e beautiful city of Novo Mesto, to travel through its history and culture, to taste local dishes and to enjoy the wine of the region.</w:t>
      </w:r>
    </w:p>
    <w:p w14:paraId="4337DA89" w14:textId="42E41097" w:rsidR="006618FC" w:rsidRDefault="001E2878">
      <w:pPr>
        <w:pStyle w:val="A0"/>
        <w:spacing w:after="0" w:line="240" w:lineRule="auto"/>
        <w:jc w:val="both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CCF7DD5" wp14:editId="5EA78B2D">
            <wp:extent cx="5270500" cy="3507105"/>
            <wp:effectExtent l="0" t="0" r="6350" b="0"/>
            <wp:docPr id="114866054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7B32D" w14:textId="77777777" w:rsidR="001E2878" w:rsidRDefault="001E2878">
      <w:pPr>
        <w:pStyle w:val="A0"/>
        <w:spacing w:after="0" w:line="240" w:lineRule="auto"/>
        <w:jc w:val="both"/>
        <w:rPr>
          <w:lang w:val="en-US"/>
        </w:rPr>
      </w:pPr>
    </w:p>
    <w:p w14:paraId="32B232DB" w14:textId="6E1695BB" w:rsidR="001E2878" w:rsidRDefault="001E2878">
      <w:pPr>
        <w:pStyle w:val="A0"/>
        <w:spacing w:after="0" w:line="240" w:lineRule="auto"/>
        <w:jc w:val="both"/>
        <w:rPr>
          <w:lang w:val="en-US"/>
        </w:rPr>
      </w:pPr>
      <w:r>
        <w:rPr>
          <w:noProof/>
        </w:rPr>
        <w:drawing>
          <wp:inline distT="0" distB="0" distL="0" distR="0" wp14:anchorId="7682E6A0" wp14:editId="0A8B89EE">
            <wp:extent cx="5270500" cy="3507105"/>
            <wp:effectExtent l="0" t="0" r="6350" b="0"/>
            <wp:docPr id="537690283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2B820" w14:textId="77777777" w:rsidR="001E2878" w:rsidRDefault="001E2878">
      <w:pPr>
        <w:pStyle w:val="A0"/>
        <w:spacing w:after="0" w:line="240" w:lineRule="auto"/>
        <w:jc w:val="both"/>
        <w:rPr>
          <w:lang w:val="en-US"/>
        </w:rPr>
      </w:pPr>
    </w:p>
    <w:p w14:paraId="461A6B1E" w14:textId="51E1E263" w:rsidR="001E2878" w:rsidRDefault="00F53741">
      <w:pPr>
        <w:pStyle w:val="A0"/>
        <w:spacing w:after="0" w:line="240" w:lineRule="auto"/>
        <w:jc w:val="both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3A9B9EA" wp14:editId="11D6F500">
            <wp:extent cx="5270500" cy="3507105"/>
            <wp:effectExtent l="0" t="0" r="6350" b="0"/>
            <wp:docPr id="737283227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0D1F7" w14:textId="77777777" w:rsidR="00F53741" w:rsidRDefault="00F53741">
      <w:pPr>
        <w:pStyle w:val="A0"/>
        <w:spacing w:after="0" w:line="240" w:lineRule="auto"/>
        <w:jc w:val="both"/>
        <w:rPr>
          <w:lang w:val="en-US"/>
        </w:rPr>
      </w:pPr>
    </w:p>
    <w:p w14:paraId="4EFF14B6" w14:textId="7F0FBCDB" w:rsidR="00F53741" w:rsidRDefault="00F53741">
      <w:pPr>
        <w:pStyle w:val="A0"/>
        <w:spacing w:after="0" w:line="240" w:lineRule="auto"/>
        <w:jc w:val="both"/>
        <w:rPr>
          <w:lang w:val="en-US"/>
        </w:rPr>
      </w:pPr>
      <w:r>
        <w:rPr>
          <w:noProof/>
        </w:rPr>
        <w:drawing>
          <wp:inline distT="0" distB="0" distL="0" distR="0" wp14:anchorId="155DB62C" wp14:editId="10C91CB0">
            <wp:extent cx="5270500" cy="3507105"/>
            <wp:effectExtent l="0" t="0" r="6350" b="0"/>
            <wp:docPr id="882792256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C89C8" w14:textId="77777777" w:rsidR="00444CAF" w:rsidRDefault="00444CAF">
      <w:pPr>
        <w:pStyle w:val="A0"/>
        <w:spacing w:after="0" w:line="240" w:lineRule="auto"/>
        <w:jc w:val="both"/>
        <w:rPr>
          <w:lang w:val="en-US"/>
        </w:rPr>
      </w:pPr>
    </w:p>
    <w:p w14:paraId="60D62C33" w14:textId="77777777" w:rsidR="00444CAF" w:rsidRDefault="00444CAF">
      <w:pPr>
        <w:pStyle w:val="A0"/>
        <w:spacing w:after="0" w:line="240" w:lineRule="auto"/>
        <w:jc w:val="both"/>
        <w:rPr>
          <w:lang w:val="en-US"/>
        </w:rPr>
      </w:pPr>
    </w:p>
    <w:p w14:paraId="7B7FC4CB" w14:textId="4C5AD2AD" w:rsidR="00444CAF" w:rsidRPr="005807EE" w:rsidRDefault="00A11AA3">
      <w:pPr>
        <w:pStyle w:val="A0"/>
        <w:spacing w:after="0" w:line="240" w:lineRule="auto"/>
        <w:jc w:val="both"/>
        <w:rPr>
          <w:lang w:val="en-US"/>
        </w:rPr>
      </w:pPr>
      <w:r w:rsidRPr="00A11AA3">
        <w:rPr>
          <w:noProof/>
          <w:lang w:val="en-US"/>
        </w:rPr>
        <w:drawing>
          <wp:inline distT="0" distB="0" distL="0" distR="0" wp14:anchorId="1475A52D" wp14:editId="30D3E34C">
            <wp:extent cx="1409700" cy="1038225"/>
            <wp:effectExtent l="0" t="0" r="0" b="9525"/>
            <wp:docPr id="1671813866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   </w:t>
      </w:r>
      <w:r w:rsidR="00610405" w:rsidRPr="00610405">
        <w:rPr>
          <w:noProof/>
          <w:lang w:val="en-US"/>
        </w:rPr>
        <w:drawing>
          <wp:inline distT="0" distB="0" distL="0" distR="0" wp14:anchorId="35C3E7DB" wp14:editId="58B79875">
            <wp:extent cx="2232025" cy="1047750"/>
            <wp:effectExtent l="0" t="0" r="0" b="0"/>
            <wp:docPr id="1904599951" name="Εικόνα 6" descr="Logo &amp; symbols - 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go &amp; symbols - e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4CAF" w:rsidRPr="005807EE">
      <w:headerReference w:type="default" r:id="rId15"/>
      <w:footerReference w:type="default" r:id="rId16"/>
      <w:pgSz w:w="11900" w:h="16840"/>
      <w:pgMar w:top="1440" w:right="1800" w:bottom="1440" w:left="180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D06519" w14:textId="77777777" w:rsidR="003219E7" w:rsidRDefault="003219E7">
      <w:r>
        <w:separator/>
      </w:r>
    </w:p>
  </w:endnote>
  <w:endnote w:type="continuationSeparator" w:id="0">
    <w:p w14:paraId="6CEBB264" w14:textId="77777777" w:rsidR="003219E7" w:rsidRDefault="00321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B04C3D" w14:textId="77777777" w:rsidR="006618FC" w:rsidRDefault="006618FC">
    <w:pPr>
      <w:pStyle w:val="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99C837" w14:textId="77777777" w:rsidR="003219E7" w:rsidRDefault="003219E7">
      <w:r>
        <w:separator/>
      </w:r>
    </w:p>
  </w:footnote>
  <w:footnote w:type="continuationSeparator" w:id="0">
    <w:p w14:paraId="7A8AC910" w14:textId="77777777" w:rsidR="003219E7" w:rsidRDefault="003219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B9AA22" w14:textId="77777777" w:rsidR="006618FC" w:rsidRDefault="006618FC">
    <w:pPr>
      <w:pStyle w:val="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18FC"/>
    <w:rsid w:val="001E2878"/>
    <w:rsid w:val="003219E7"/>
    <w:rsid w:val="00345C8A"/>
    <w:rsid w:val="00397007"/>
    <w:rsid w:val="003A1EA5"/>
    <w:rsid w:val="003F003F"/>
    <w:rsid w:val="00444CAF"/>
    <w:rsid w:val="004F34BB"/>
    <w:rsid w:val="005807EE"/>
    <w:rsid w:val="00610405"/>
    <w:rsid w:val="006618FC"/>
    <w:rsid w:val="0067613A"/>
    <w:rsid w:val="00682AB7"/>
    <w:rsid w:val="00A11AA3"/>
    <w:rsid w:val="00A50FD9"/>
    <w:rsid w:val="00F53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DED53"/>
  <w15:docId w15:val="{E7F170BC-48AD-4A83-9AD2-5D8D5E583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l-GR" w:eastAsia="el-G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">
    <w:name w:val="Κεφαλίδα και υποσέλιδο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A0">
    <w:name w:val="Κύριο τμήμα A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Θέμα του Office">
  <a:themeElements>
    <a:clrScheme name="Θέμα του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Θέμα του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Θέμα του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396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2023-09-08T08:38:00Z</dcterms:created>
  <dcterms:modified xsi:type="dcterms:W3CDTF">2023-09-08T08:38:00Z</dcterms:modified>
</cp:coreProperties>
</file>